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92" w:rsidRPr="00B05992" w:rsidRDefault="00D77BC5" w:rsidP="00B05992">
      <w:pPr>
        <w:jc w:val="center"/>
        <w:rPr>
          <w:rFonts w:cstheme="minorHAnsi"/>
          <w:sz w:val="2"/>
        </w:rPr>
      </w:pPr>
      <w:r w:rsidRPr="00B05992">
        <w:rPr>
          <w:rFonts w:cstheme="minorHAnsi"/>
        </w:rPr>
        <w:t>Now that you are pregnant, you may be wondering about what medications are safe to use. If you become ill and require medication, you must take something that is safe to use during pregnancy. The following is a list of medications that we feel are safe for you to use during pregnancy. If you are currently on any medications or would like to take a medication not on the list, please contact our office to make sure it is safe.</w:t>
      </w:r>
      <w:r w:rsidR="00B05992">
        <w:rPr>
          <w:rFonts w:cstheme="minorHAnsi"/>
        </w:rPr>
        <w:t xml:space="preserve"> You can reach us at 410-573-9530 or send us a message through </w:t>
      </w:r>
      <w:proofErr w:type="spellStart"/>
      <w:r w:rsidR="00B05992">
        <w:rPr>
          <w:rFonts w:cstheme="minorHAnsi"/>
        </w:rPr>
        <w:t>MyChart</w:t>
      </w:r>
      <w:proofErr w:type="spellEnd"/>
      <w:r w:rsidR="00B05992">
        <w:rPr>
          <w:rFonts w:cstheme="minorHAnsi"/>
        </w:rPr>
        <w:t>!</w:t>
      </w:r>
    </w:p>
    <w:tbl>
      <w:tblPr>
        <w:tblStyle w:val="TableGrid"/>
        <w:tblW w:w="0" w:type="auto"/>
        <w:tblLook w:val="04A0" w:firstRow="1" w:lastRow="0" w:firstColumn="1" w:lastColumn="0" w:noHBand="0" w:noVBand="1"/>
      </w:tblPr>
      <w:tblGrid>
        <w:gridCol w:w="4675"/>
        <w:gridCol w:w="2337"/>
        <w:gridCol w:w="2338"/>
      </w:tblGrid>
      <w:tr w:rsidR="00D77BC5" w:rsidRPr="00B05992" w:rsidTr="00D77BC5">
        <w:tc>
          <w:tcPr>
            <w:tcW w:w="4675" w:type="dxa"/>
          </w:tcPr>
          <w:p w:rsidR="00D77BC5" w:rsidRPr="00B05992" w:rsidRDefault="00D77BC5" w:rsidP="00D77BC5">
            <w:pPr>
              <w:rPr>
                <w:rFonts w:cstheme="minorHAnsi"/>
                <w:b/>
              </w:rPr>
            </w:pPr>
            <w:r w:rsidRPr="00B05992">
              <w:rPr>
                <w:rFonts w:cstheme="minorHAnsi"/>
                <w:b/>
              </w:rPr>
              <w:t>ACNE</w:t>
            </w:r>
          </w:p>
        </w:tc>
        <w:tc>
          <w:tcPr>
            <w:tcW w:w="4675" w:type="dxa"/>
            <w:gridSpan w:val="2"/>
          </w:tcPr>
          <w:p w:rsidR="00B05992" w:rsidRDefault="00D77BC5" w:rsidP="00D77BC5">
            <w:pPr>
              <w:rPr>
                <w:rFonts w:cstheme="minorHAnsi"/>
              </w:rPr>
            </w:pPr>
            <w:r w:rsidRPr="00B05992">
              <w:rPr>
                <w:rFonts w:cstheme="minorHAnsi"/>
              </w:rPr>
              <w:t xml:space="preserve">Proactive, Clearasil, </w:t>
            </w:r>
            <w:proofErr w:type="spellStart"/>
            <w:r w:rsidRPr="00B05992">
              <w:rPr>
                <w:rFonts w:cstheme="minorHAnsi"/>
              </w:rPr>
              <w:t>Salacylic</w:t>
            </w:r>
            <w:proofErr w:type="spellEnd"/>
            <w:r w:rsidRPr="00B05992">
              <w:rPr>
                <w:rFonts w:cstheme="minorHAnsi"/>
              </w:rPr>
              <w:t xml:space="preserve"> Acid, </w:t>
            </w:r>
            <w:r w:rsidR="00A72840">
              <w:rPr>
                <w:rFonts w:cstheme="minorHAnsi"/>
              </w:rPr>
              <w:t>Benzoyl Peroxid</w:t>
            </w:r>
            <w:r w:rsidR="00973AB1" w:rsidRPr="00B05992">
              <w:rPr>
                <w:rFonts w:cstheme="minorHAnsi"/>
              </w:rPr>
              <w:t xml:space="preserve">e, </w:t>
            </w:r>
            <w:proofErr w:type="spellStart"/>
            <w:r w:rsidRPr="00B05992">
              <w:rPr>
                <w:rFonts w:cstheme="minorHAnsi"/>
              </w:rPr>
              <w:t>Azelex</w:t>
            </w:r>
            <w:proofErr w:type="spellEnd"/>
            <w:r w:rsidRPr="00B05992">
              <w:rPr>
                <w:rFonts w:cstheme="minorHAnsi"/>
              </w:rPr>
              <w:t xml:space="preserve"> RX, </w:t>
            </w:r>
            <w:proofErr w:type="spellStart"/>
            <w:r w:rsidRPr="00B05992">
              <w:rPr>
                <w:rFonts w:cstheme="minorHAnsi"/>
              </w:rPr>
              <w:t>Erygel</w:t>
            </w:r>
            <w:proofErr w:type="spellEnd"/>
            <w:r w:rsidRPr="00B05992">
              <w:rPr>
                <w:rFonts w:cstheme="minorHAnsi"/>
              </w:rPr>
              <w:t xml:space="preserve"> RX, </w:t>
            </w:r>
            <w:proofErr w:type="spellStart"/>
            <w:r w:rsidRPr="00B05992">
              <w:rPr>
                <w:rFonts w:cstheme="minorHAnsi"/>
              </w:rPr>
              <w:t>Cleocil</w:t>
            </w:r>
            <w:proofErr w:type="spellEnd"/>
            <w:r w:rsidRPr="00B05992">
              <w:rPr>
                <w:rFonts w:cstheme="minorHAnsi"/>
              </w:rPr>
              <w:t xml:space="preserve"> T RX, </w:t>
            </w:r>
            <w:proofErr w:type="spellStart"/>
            <w:r w:rsidRPr="00B05992">
              <w:rPr>
                <w:rFonts w:cstheme="minorHAnsi"/>
              </w:rPr>
              <w:t>Clindagel</w:t>
            </w:r>
            <w:proofErr w:type="spellEnd"/>
            <w:r w:rsidRPr="00B05992">
              <w:rPr>
                <w:rFonts w:cstheme="minorHAnsi"/>
              </w:rPr>
              <w:t xml:space="preserve"> RX</w:t>
            </w:r>
            <w:r w:rsidR="00033144">
              <w:rPr>
                <w:rFonts w:cstheme="minorHAnsi"/>
              </w:rPr>
              <w:t xml:space="preserve"> (most topical products) </w:t>
            </w:r>
          </w:p>
          <w:p w:rsidR="00033144" w:rsidRPr="00B05992" w:rsidRDefault="00033144" w:rsidP="00D77BC5">
            <w:pPr>
              <w:rPr>
                <w:rFonts w:cstheme="minorHAnsi"/>
              </w:rPr>
            </w:pPr>
            <w:r>
              <w:rPr>
                <w:rFonts w:cstheme="minorHAnsi"/>
              </w:rPr>
              <w:t xml:space="preserve">Avoid </w:t>
            </w:r>
            <w:proofErr w:type="spellStart"/>
            <w:r>
              <w:rPr>
                <w:rFonts w:cstheme="minorHAnsi"/>
              </w:rPr>
              <w:t>Retinoids</w:t>
            </w:r>
            <w:proofErr w:type="spellEnd"/>
            <w:r>
              <w:rPr>
                <w:rFonts w:cstheme="minorHAnsi"/>
              </w:rPr>
              <w:t>/</w:t>
            </w:r>
            <w:proofErr w:type="spellStart"/>
            <w:r>
              <w:rPr>
                <w:rFonts w:cstheme="minorHAnsi"/>
              </w:rPr>
              <w:t>Retin</w:t>
            </w:r>
            <w:proofErr w:type="spellEnd"/>
            <w:r>
              <w:rPr>
                <w:rFonts w:cstheme="minorHAnsi"/>
              </w:rPr>
              <w:t>-A</w:t>
            </w:r>
          </w:p>
        </w:tc>
      </w:tr>
      <w:tr w:rsidR="00D77BC5" w:rsidRPr="00B05992" w:rsidTr="00D77BC5">
        <w:tc>
          <w:tcPr>
            <w:tcW w:w="4675" w:type="dxa"/>
          </w:tcPr>
          <w:p w:rsidR="00D77BC5" w:rsidRPr="00B05992" w:rsidRDefault="00D77BC5" w:rsidP="00D77BC5">
            <w:pPr>
              <w:rPr>
                <w:rFonts w:cstheme="minorHAnsi"/>
                <w:b/>
              </w:rPr>
            </w:pPr>
            <w:r w:rsidRPr="00B05992">
              <w:rPr>
                <w:rFonts w:cstheme="minorHAnsi"/>
                <w:b/>
              </w:rPr>
              <w:t>ALLERGY RELIEF</w:t>
            </w:r>
          </w:p>
        </w:tc>
        <w:tc>
          <w:tcPr>
            <w:tcW w:w="4675" w:type="dxa"/>
            <w:gridSpan w:val="2"/>
          </w:tcPr>
          <w:p w:rsidR="00B05992" w:rsidRPr="00033144" w:rsidRDefault="00D77BC5" w:rsidP="00D77BC5">
            <w:pPr>
              <w:rPr>
                <w:rFonts w:cstheme="minorHAnsi"/>
              </w:rPr>
            </w:pPr>
            <w:r w:rsidRPr="00B05992">
              <w:rPr>
                <w:rFonts w:cstheme="minorHAnsi"/>
              </w:rPr>
              <w:t>Benadryl</w:t>
            </w:r>
            <w:r w:rsidR="00033144">
              <w:rPr>
                <w:rFonts w:cstheme="minorHAnsi"/>
              </w:rPr>
              <w:t xml:space="preserve"> (diphenhydramine)</w:t>
            </w:r>
            <w:r w:rsidRPr="00B05992">
              <w:rPr>
                <w:rFonts w:cstheme="minorHAnsi"/>
              </w:rPr>
              <w:t>, Claritin</w:t>
            </w:r>
            <w:r w:rsidR="00033144">
              <w:rPr>
                <w:rFonts w:cstheme="minorHAnsi"/>
              </w:rPr>
              <w:t xml:space="preserve"> (</w:t>
            </w:r>
            <w:proofErr w:type="spellStart"/>
            <w:r w:rsidR="00033144">
              <w:rPr>
                <w:rFonts w:cstheme="minorHAnsi"/>
              </w:rPr>
              <w:t>loratidine</w:t>
            </w:r>
            <w:proofErr w:type="spellEnd"/>
            <w:r w:rsidR="00033144">
              <w:rPr>
                <w:rFonts w:cstheme="minorHAnsi"/>
              </w:rPr>
              <w:t>)</w:t>
            </w:r>
            <w:r w:rsidRPr="00B05992">
              <w:rPr>
                <w:rFonts w:cstheme="minorHAnsi"/>
              </w:rPr>
              <w:t>, Allegra</w:t>
            </w:r>
            <w:r w:rsidR="00033144">
              <w:rPr>
                <w:rFonts w:cstheme="minorHAnsi"/>
              </w:rPr>
              <w:t xml:space="preserve"> (fexofenadine)</w:t>
            </w:r>
            <w:r w:rsidRPr="00B05992">
              <w:rPr>
                <w:rFonts w:cstheme="minorHAnsi"/>
              </w:rPr>
              <w:t>, Zyrtec</w:t>
            </w:r>
            <w:r w:rsidR="00033144">
              <w:rPr>
                <w:rFonts w:cstheme="minorHAnsi"/>
              </w:rPr>
              <w:t xml:space="preserve"> (cetirizine)</w:t>
            </w:r>
            <w:r w:rsidRPr="00B05992">
              <w:rPr>
                <w:rFonts w:cstheme="minorHAnsi"/>
              </w:rPr>
              <w:t xml:space="preserve">, </w:t>
            </w:r>
            <w:proofErr w:type="spellStart"/>
            <w:r w:rsidRPr="00B05992">
              <w:rPr>
                <w:rFonts w:cstheme="minorHAnsi"/>
              </w:rPr>
              <w:t>Chlor-Trimeton</w:t>
            </w:r>
            <w:proofErr w:type="spellEnd"/>
            <w:r w:rsidR="00033144">
              <w:rPr>
                <w:rFonts w:cstheme="minorHAnsi"/>
              </w:rPr>
              <w:t xml:space="preserve"> (</w:t>
            </w:r>
            <w:proofErr w:type="spellStart"/>
            <w:r w:rsidR="00033144">
              <w:rPr>
                <w:rFonts w:cstheme="minorHAnsi"/>
              </w:rPr>
              <w:t>chlorpheniramine</w:t>
            </w:r>
            <w:proofErr w:type="spellEnd"/>
            <w:r w:rsidR="00033144">
              <w:rPr>
                <w:rFonts w:cstheme="minorHAnsi"/>
              </w:rPr>
              <w:t xml:space="preserve"> maleate)</w:t>
            </w:r>
            <w:r w:rsidRPr="00B05992">
              <w:rPr>
                <w:rFonts w:cstheme="minorHAnsi"/>
              </w:rPr>
              <w:t xml:space="preserve">, </w:t>
            </w:r>
            <w:proofErr w:type="spellStart"/>
            <w:r w:rsidR="00973AB1" w:rsidRPr="00B05992">
              <w:rPr>
                <w:rFonts w:cstheme="minorHAnsi"/>
              </w:rPr>
              <w:t>Xyzal</w:t>
            </w:r>
            <w:proofErr w:type="spellEnd"/>
            <w:r w:rsidR="00033144">
              <w:rPr>
                <w:rFonts w:cstheme="minorHAnsi"/>
              </w:rPr>
              <w:t xml:space="preserve"> (</w:t>
            </w:r>
            <w:proofErr w:type="spellStart"/>
            <w:r w:rsidR="00033144">
              <w:rPr>
                <w:rFonts w:cstheme="minorHAnsi"/>
              </w:rPr>
              <w:t>levocetrizine</w:t>
            </w:r>
            <w:proofErr w:type="spellEnd"/>
            <w:r w:rsidR="00033144">
              <w:rPr>
                <w:rFonts w:cstheme="minorHAnsi"/>
              </w:rPr>
              <w:t>)</w:t>
            </w:r>
            <w:r w:rsidR="00973AB1" w:rsidRPr="00B05992">
              <w:rPr>
                <w:rFonts w:cstheme="minorHAnsi"/>
              </w:rPr>
              <w:t xml:space="preserve">, </w:t>
            </w:r>
            <w:r w:rsidRPr="00B05992">
              <w:rPr>
                <w:rFonts w:cstheme="minorHAnsi"/>
              </w:rPr>
              <w:t>Flonase</w:t>
            </w:r>
            <w:r w:rsidR="00033144">
              <w:rPr>
                <w:rFonts w:cstheme="minorHAnsi"/>
              </w:rPr>
              <w:t xml:space="preserve"> (fluticasone spray)</w:t>
            </w:r>
            <w:r w:rsidRPr="00B05992">
              <w:rPr>
                <w:rFonts w:cstheme="minorHAnsi"/>
              </w:rPr>
              <w:t>, Nasacort</w:t>
            </w:r>
            <w:r w:rsidR="00033144">
              <w:rPr>
                <w:rFonts w:cstheme="minorHAnsi"/>
              </w:rPr>
              <w:t xml:space="preserve"> (triamcinolone spray), </w:t>
            </w:r>
            <w:proofErr w:type="spellStart"/>
            <w:r w:rsidR="00033144">
              <w:rPr>
                <w:rFonts w:cstheme="minorHAnsi"/>
              </w:rPr>
              <w:t>Rhinocort</w:t>
            </w:r>
            <w:proofErr w:type="spellEnd"/>
            <w:r w:rsidR="00033144">
              <w:rPr>
                <w:rFonts w:cstheme="minorHAnsi"/>
              </w:rPr>
              <w:t xml:space="preserve"> (budesonide spray)</w:t>
            </w:r>
          </w:p>
        </w:tc>
      </w:tr>
      <w:tr w:rsidR="00D77BC5" w:rsidRPr="00B05992" w:rsidTr="00D77BC5">
        <w:tc>
          <w:tcPr>
            <w:tcW w:w="4675" w:type="dxa"/>
          </w:tcPr>
          <w:p w:rsidR="00D77BC5" w:rsidRPr="00B05992" w:rsidRDefault="00033144" w:rsidP="00D77BC5">
            <w:pPr>
              <w:rPr>
                <w:rFonts w:cstheme="minorHAnsi"/>
                <w:b/>
              </w:rPr>
            </w:pPr>
            <w:r>
              <w:rPr>
                <w:rFonts w:cstheme="minorHAnsi"/>
                <w:b/>
              </w:rPr>
              <w:t xml:space="preserve">UPPER RESPIRATORY INFECTION (Cold, Flu, COVID, cough, congestion, </w:t>
            </w:r>
            <w:proofErr w:type="spellStart"/>
            <w:r>
              <w:rPr>
                <w:rFonts w:cstheme="minorHAnsi"/>
                <w:b/>
              </w:rPr>
              <w:t>etc</w:t>
            </w:r>
            <w:proofErr w:type="spellEnd"/>
            <w:r>
              <w:rPr>
                <w:rFonts w:cstheme="minorHAnsi"/>
                <w:b/>
              </w:rPr>
              <w:t>)</w:t>
            </w:r>
          </w:p>
          <w:p w:rsidR="00973AB1" w:rsidRPr="00B05992" w:rsidRDefault="00973AB1" w:rsidP="00D77BC5">
            <w:pPr>
              <w:rPr>
                <w:rFonts w:cstheme="minorHAnsi"/>
              </w:rPr>
            </w:pPr>
          </w:p>
        </w:tc>
        <w:tc>
          <w:tcPr>
            <w:tcW w:w="4675" w:type="dxa"/>
            <w:gridSpan w:val="2"/>
          </w:tcPr>
          <w:p w:rsidR="00033144" w:rsidRDefault="00033144" w:rsidP="00024D9E">
            <w:pPr>
              <w:rPr>
                <w:rFonts w:cstheme="minorHAnsi"/>
              </w:rPr>
            </w:pPr>
            <w:r>
              <w:rPr>
                <w:rFonts w:cstheme="minorHAnsi"/>
              </w:rPr>
              <w:t xml:space="preserve">Products containing any combo of the following: phenylephrine, pseudoephedrine, acetaminophen, </w:t>
            </w:r>
            <w:proofErr w:type="spellStart"/>
            <w:r>
              <w:rPr>
                <w:rFonts w:cstheme="minorHAnsi"/>
              </w:rPr>
              <w:t>triprolidine</w:t>
            </w:r>
            <w:proofErr w:type="spellEnd"/>
            <w:r>
              <w:rPr>
                <w:rFonts w:cstheme="minorHAnsi"/>
              </w:rPr>
              <w:t>, guaifenesin, dextromethorphan</w:t>
            </w:r>
          </w:p>
          <w:p w:rsidR="00D77BC5" w:rsidRPr="00B05992" w:rsidRDefault="00033144" w:rsidP="00024D9E">
            <w:pPr>
              <w:rPr>
                <w:rFonts w:cstheme="minorHAnsi"/>
              </w:rPr>
            </w:pPr>
            <w:r>
              <w:rPr>
                <w:rFonts w:cstheme="minorHAnsi"/>
              </w:rPr>
              <w:t xml:space="preserve">Homeopathic remedies:  </w:t>
            </w:r>
            <w:r w:rsidR="00D77BC5" w:rsidRPr="00B05992">
              <w:rPr>
                <w:rFonts w:cstheme="minorHAnsi"/>
              </w:rPr>
              <w:t>Zicam</w:t>
            </w:r>
            <w:r>
              <w:rPr>
                <w:rFonts w:cstheme="minorHAnsi"/>
              </w:rPr>
              <w:t>, Vicks Vapor Rub, Airborne</w:t>
            </w:r>
            <w:r w:rsidR="00D77BC5" w:rsidRPr="00B05992">
              <w:rPr>
                <w:rFonts w:cstheme="minorHAnsi"/>
              </w:rPr>
              <w:t xml:space="preserve">, Saline Nasal Spray, </w:t>
            </w:r>
            <w:proofErr w:type="spellStart"/>
            <w:r w:rsidR="00D77BC5" w:rsidRPr="00B05992">
              <w:rPr>
                <w:rFonts w:cstheme="minorHAnsi"/>
              </w:rPr>
              <w:t>Neti</w:t>
            </w:r>
            <w:proofErr w:type="spellEnd"/>
            <w:r w:rsidR="00D77BC5" w:rsidRPr="00B05992">
              <w:rPr>
                <w:rFonts w:cstheme="minorHAnsi"/>
              </w:rPr>
              <w:t xml:space="preserve"> Pot</w:t>
            </w:r>
            <w:r w:rsidR="00024D9E" w:rsidRPr="00B05992">
              <w:rPr>
                <w:rFonts w:cstheme="minorHAnsi"/>
              </w:rPr>
              <w:t xml:space="preserve">, </w:t>
            </w:r>
            <w:proofErr w:type="spellStart"/>
            <w:r w:rsidR="00973AB1" w:rsidRPr="00B05992">
              <w:rPr>
                <w:rFonts w:cstheme="minorHAnsi"/>
              </w:rPr>
              <w:t>Emergen</w:t>
            </w:r>
            <w:proofErr w:type="spellEnd"/>
            <w:r w:rsidR="00973AB1" w:rsidRPr="00B05992">
              <w:rPr>
                <w:rFonts w:cstheme="minorHAnsi"/>
              </w:rPr>
              <w:t>-C</w:t>
            </w:r>
            <w:r>
              <w:rPr>
                <w:rFonts w:cstheme="minorHAnsi"/>
              </w:rPr>
              <w:t xml:space="preserve">, cough drops, throat lozenges, </w:t>
            </w:r>
            <w:proofErr w:type="spellStart"/>
            <w:r>
              <w:rPr>
                <w:rFonts w:cstheme="minorHAnsi"/>
              </w:rPr>
              <w:t>chloraseptic</w:t>
            </w:r>
            <w:proofErr w:type="spellEnd"/>
            <w:r>
              <w:rPr>
                <w:rFonts w:cstheme="minorHAnsi"/>
              </w:rPr>
              <w:t xml:space="preserve"> spay</w:t>
            </w:r>
          </w:p>
          <w:p w:rsidR="00973AB1" w:rsidRPr="00B05992" w:rsidRDefault="00973AB1" w:rsidP="00024D9E">
            <w:pPr>
              <w:rPr>
                <w:rFonts w:cstheme="minorHAnsi"/>
              </w:rPr>
            </w:pPr>
          </w:p>
          <w:p w:rsidR="00973AB1" w:rsidRPr="00B05992" w:rsidRDefault="00033144" w:rsidP="00024D9E">
            <w:pPr>
              <w:rPr>
                <w:rFonts w:cstheme="minorHAnsi"/>
                <w:i/>
              </w:rPr>
            </w:pPr>
            <w:r>
              <w:rPr>
                <w:rFonts w:cstheme="minorHAnsi"/>
                <w:i/>
              </w:rPr>
              <w:t>**Avoid p</w:t>
            </w:r>
            <w:r w:rsidR="00973AB1" w:rsidRPr="00B05992">
              <w:rPr>
                <w:rFonts w:cstheme="minorHAnsi"/>
                <w:i/>
              </w:rPr>
              <w:t xml:space="preserve">henylephrine </w:t>
            </w:r>
            <w:r>
              <w:rPr>
                <w:rFonts w:cstheme="minorHAnsi"/>
                <w:i/>
              </w:rPr>
              <w:t xml:space="preserve">and pseudoephedrine </w:t>
            </w:r>
            <w:r w:rsidR="00973AB1" w:rsidRPr="00B05992">
              <w:rPr>
                <w:rFonts w:cstheme="minorHAnsi"/>
                <w:i/>
              </w:rPr>
              <w:t>in 1</w:t>
            </w:r>
            <w:r w:rsidR="00973AB1" w:rsidRPr="00B05992">
              <w:rPr>
                <w:rFonts w:cstheme="minorHAnsi"/>
                <w:i/>
                <w:vertAlign w:val="superscript"/>
              </w:rPr>
              <w:t>st</w:t>
            </w:r>
            <w:r w:rsidR="00973AB1" w:rsidRPr="00B05992">
              <w:rPr>
                <w:rFonts w:cstheme="minorHAnsi"/>
                <w:i/>
              </w:rPr>
              <w:t xml:space="preserve"> trimester</w:t>
            </w:r>
          </w:p>
          <w:p w:rsidR="00B05992" w:rsidRPr="00B05992" w:rsidRDefault="00973AB1" w:rsidP="00024D9E">
            <w:pPr>
              <w:rPr>
                <w:rFonts w:cstheme="minorHAnsi"/>
                <w:i/>
              </w:rPr>
            </w:pPr>
            <w:r w:rsidRPr="00B05992">
              <w:rPr>
                <w:rFonts w:cstheme="minorHAnsi"/>
                <w:i/>
              </w:rPr>
              <w:t>**Patients with high blood pressure should avoid phenylephrine and pseudoephedrine</w:t>
            </w:r>
          </w:p>
        </w:tc>
        <w:bookmarkStart w:id="0" w:name="_GoBack"/>
        <w:bookmarkEnd w:id="0"/>
      </w:tr>
      <w:tr w:rsidR="00D77BC5" w:rsidRPr="00B05992" w:rsidTr="00560654">
        <w:tc>
          <w:tcPr>
            <w:tcW w:w="4675" w:type="dxa"/>
            <w:vMerge w:val="restart"/>
            <w:tcBorders>
              <w:right w:val="single" w:sz="4" w:space="0" w:color="auto"/>
            </w:tcBorders>
          </w:tcPr>
          <w:p w:rsidR="00D77BC5" w:rsidRPr="00B05992" w:rsidRDefault="00D77BC5" w:rsidP="00D77BC5">
            <w:pPr>
              <w:rPr>
                <w:rFonts w:cstheme="minorHAnsi"/>
                <w:b/>
              </w:rPr>
            </w:pPr>
            <w:r w:rsidRPr="00B05992">
              <w:rPr>
                <w:rFonts w:cstheme="minorHAnsi"/>
                <w:b/>
              </w:rPr>
              <w:t>CONSTIPATION</w:t>
            </w:r>
          </w:p>
        </w:tc>
        <w:tc>
          <w:tcPr>
            <w:tcW w:w="2337" w:type="dxa"/>
            <w:tcBorders>
              <w:top w:val="single" w:sz="4" w:space="0" w:color="auto"/>
              <w:left w:val="single" w:sz="4" w:space="0" w:color="auto"/>
              <w:bottom w:val="nil"/>
              <w:right w:val="nil"/>
            </w:tcBorders>
          </w:tcPr>
          <w:p w:rsidR="00D77BC5" w:rsidRPr="00B05992" w:rsidRDefault="00D77BC5" w:rsidP="00D77BC5">
            <w:pPr>
              <w:rPr>
                <w:rFonts w:cstheme="minorHAnsi"/>
                <w:b/>
              </w:rPr>
            </w:pPr>
            <w:r w:rsidRPr="00B05992">
              <w:rPr>
                <w:rFonts w:cstheme="minorHAnsi"/>
                <w:b/>
              </w:rPr>
              <w:t>Laxatives:</w:t>
            </w:r>
          </w:p>
          <w:p w:rsidR="00D77BC5" w:rsidRPr="00B05992" w:rsidRDefault="00033144" w:rsidP="00D77BC5">
            <w:pPr>
              <w:rPr>
                <w:rFonts w:cstheme="minorHAnsi"/>
              </w:rPr>
            </w:pPr>
            <w:r>
              <w:rPr>
                <w:rFonts w:cstheme="minorHAnsi"/>
              </w:rPr>
              <w:t>Senna</w:t>
            </w:r>
          </w:p>
          <w:p w:rsidR="00D77BC5" w:rsidRPr="00B05992" w:rsidRDefault="00D77BC5" w:rsidP="00D77BC5">
            <w:pPr>
              <w:rPr>
                <w:rFonts w:cstheme="minorHAnsi"/>
              </w:rPr>
            </w:pPr>
            <w:r w:rsidRPr="00B05992">
              <w:rPr>
                <w:rFonts w:cstheme="minorHAnsi"/>
              </w:rPr>
              <w:t>Milk of Magnesia</w:t>
            </w:r>
          </w:p>
          <w:p w:rsidR="00D77BC5" w:rsidRPr="00B05992" w:rsidRDefault="00D77BC5" w:rsidP="00D77BC5">
            <w:pPr>
              <w:rPr>
                <w:rFonts w:cstheme="minorHAnsi"/>
              </w:rPr>
            </w:pPr>
            <w:proofErr w:type="spellStart"/>
            <w:r w:rsidRPr="00B05992">
              <w:rPr>
                <w:rFonts w:cstheme="minorHAnsi"/>
              </w:rPr>
              <w:t>Miralax</w:t>
            </w:r>
            <w:proofErr w:type="spellEnd"/>
            <w:r w:rsidR="00033144">
              <w:rPr>
                <w:rFonts w:cstheme="minorHAnsi"/>
              </w:rPr>
              <w:t xml:space="preserve"> (polyethylene glycol)</w:t>
            </w:r>
          </w:p>
          <w:p w:rsidR="00D77BC5" w:rsidRDefault="00D77BC5" w:rsidP="00D77BC5">
            <w:pPr>
              <w:rPr>
                <w:rFonts w:cstheme="minorHAnsi"/>
              </w:rPr>
            </w:pPr>
            <w:r w:rsidRPr="00B05992">
              <w:rPr>
                <w:rFonts w:cstheme="minorHAnsi"/>
              </w:rPr>
              <w:t>Enema</w:t>
            </w:r>
          </w:p>
          <w:p w:rsidR="00033144" w:rsidRPr="00B05992" w:rsidRDefault="00033144" w:rsidP="00D77BC5">
            <w:pPr>
              <w:rPr>
                <w:rFonts w:cstheme="minorHAnsi"/>
              </w:rPr>
            </w:pPr>
            <w:proofErr w:type="spellStart"/>
            <w:r>
              <w:rPr>
                <w:rFonts w:cstheme="minorHAnsi"/>
              </w:rPr>
              <w:t>Dulcolax</w:t>
            </w:r>
            <w:proofErr w:type="spellEnd"/>
            <w:r>
              <w:rPr>
                <w:rFonts w:cstheme="minorHAnsi"/>
              </w:rPr>
              <w:t xml:space="preserve"> (</w:t>
            </w:r>
            <w:proofErr w:type="spellStart"/>
            <w:r>
              <w:rPr>
                <w:rFonts w:cstheme="minorHAnsi"/>
              </w:rPr>
              <w:t>bisacodyl</w:t>
            </w:r>
            <w:proofErr w:type="spellEnd"/>
            <w:r>
              <w:rPr>
                <w:rFonts w:cstheme="minorHAnsi"/>
              </w:rPr>
              <w:t>)</w:t>
            </w:r>
          </w:p>
        </w:tc>
        <w:tc>
          <w:tcPr>
            <w:tcW w:w="2338" w:type="dxa"/>
            <w:tcBorders>
              <w:top w:val="single" w:sz="4" w:space="0" w:color="auto"/>
              <w:left w:val="nil"/>
              <w:bottom w:val="nil"/>
              <w:right w:val="single" w:sz="4" w:space="0" w:color="auto"/>
            </w:tcBorders>
          </w:tcPr>
          <w:p w:rsidR="00D77BC5" w:rsidRPr="00B05992" w:rsidRDefault="00D77BC5" w:rsidP="00D77BC5">
            <w:pPr>
              <w:rPr>
                <w:rFonts w:cstheme="minorHAnsi"/>
                <w:b/>
              </w:rPr>
            </w:pPr>
            <w:r w:rsidRPr="00B05992">
              <w:rPr>
                <w:rFonts w:cstheme="minorHAnsi"/>
                <w:b/>
              </w:rPr>
              <w:t xml:space="preserve">Stool </w:t>
            </w:r>
            <w:r w:rsidR="00033144" w:rsidRPr="00B05992">
              <w:rPr>
                <w:rFonts w:cstheme="minorHAnsi"/>
                <w:b/>
              </w:rPr>
              <w:t>Softeners</w:t>
            </w:r>
            <w:r w:rsidRPr="00B05992">
              <w:rPr>
                <w:rFonts w:cstheme="minorHAnsi"/>
                <w:b/>
              </w:rPr>
              <w:t>:</w:t>
            </w:r>
          </w:p>
          <w:p w:rsidR="005406B6" w:rsidRDefault="005406B6" w:rsidP="00D77BC5">
            <w:pPr>
              <w:rPr>
                <w:rFonts w:cstheme="minorHAnsi"/>
              </w:rPr>
            </w:pPr>
            <w:r>
              <w:rPr>
                <w:rFonts w:cstheme="minorHAnsi"/>
              </w:rPr>
              <w:t>Glycerin suppository</w:t>
            </w:r>
          </w:p>
          <w:p w:rsidR="00D77BC5" w:rsidRPr="00B05992" w:rsidRDefault="00D77BC5" w:rsidP="00D77BC5">
            <w:pPr>
              <w:rPr>
                <w:rFonts w:cstheme="minorHAnsi"/>
              </w:rPr>
            </w:pPr>
            <w:r w:rsidRPr="00B05992">
              <w:rPr>
                <w:rFonts w:cstheme="minorHAnsi"/>
              </w:rPr>
              <w:t>Colace</w:t>
            </w:r>
            <w:r w:rsidR="00033144">
              <w:rPr>
                <w:rFonts w:cstheme="minorHAnsi"/>
              </w:rPr>
              <w:t xml:space="preserve"> (docusate sodium)</w:t>
            </w:r>
          </w:p>
          <w:p w:rsidR="00973AB1" w:rsidRDefault="00033144" w:rsidP="00D77BC5">
            <w:pPr>
              <w:rPr>
                <w:rFonts w:cstheme="minorHAnsi"/>
              </w:rPr>
            </w:pPr>
            <w:r>
              <w:rPr>
                <w:rFonts w:cstheme="minorHAnsi"/>
              </w:rPr>
              <w:t>Fiber supplement</w:t>
            </w:r>
          </w:p>
          <w:p w:rsidR="00520654" w:rsidRPr="00B05992" w:rsidRDefault="00033144" w:rsidP="00D77BC5">
            <w:pPr>
              <w:rPr>
                <w:rFonts w:cstheme="minorHAnsi"/>
              </w:rPr>
            </w:pPr>
            <w:r>
              <w:rPr>
                <w:rFonts w:cstheme="minorHAnsi"/>
              </w:rPr>
              <w:t>Citrucel (</w:t>
            </w:r>
            <w:proofErr w:type="spellStart"/>
            <w:r>
              <w:rPr>
                <w:rFonts w:cstheme="minorHAnsi"/>
              </w:rPr>
              <w:t>methycellulose</w:t>
            </w:r>
            <w:proofErr w:type="spellEnd"/>
            <w:r>
              <w:rPr>
                <w:rFonts w:cstheme="minorHAnsi"/>
              </w:rPr>
              <w:t>)</w:t>
            </w:r>
          </w:p>
          <w:p w:rsidR="00973AB1" w:rsidRPr="00B05992" w:rsidRDefault="00973AB1" w:rsidP="00D77BC5">
            <w:pPr>
              <w:rPr>
                <w:rFonts w:cstheme="minorHAnsi"/>
              </w:rPr>
            </w:pPr>
          </w:p>
        </w:tc>
      </w:tr>
      <w:tr w:rsidR="00D77BC5" w:rsidRPr="00B05992" w:rsidTr="00560654">
        <w:tc>
          <w:tcPr>
            <w:tcW w:w="4675" w:type="dxa"/>
            <w:vMerge/>
            <w:tcBorders>
              <w:right w:val="single" w:sz="4" w:space="0" w:color="auto"/>
            </w:tcBorders>
          </w:tcPr>
          <w:p w:rsidR="00D77BC5" w:rsidRPr="00B05992" w:rsidRDefault="00D77BC5" w:rsidP="00D77BC5">
            <w:pPr>
              <w:rPr>
                <w:rFonts w:cstheme="minorHAnsi"/>
              </w:rPr>
            </w:pPr>
          </w:p>
        </w:tc>
        <w:tc>
          <w:tcPr>
            <w:tcW w:w="4675" w:type="dxa"/>
            <w:gridSpan w:val="2"/>
            <w:tcBorders>
              <w:top w:val="nil"/>
              <w:left w:val="single" w:sz="4" w:space="0" w:color="auto"/>
              <w:bottom w:val="single" w:sz="4" w:space="0" w:color="auto"/>
              <w:right w:val="single" w:sz="4" w:space="0" w:color="auto"/>
            </w:tcBorders>
          </w:tcPr>
          <w:p w:rsidR="00B05992" w:rsidRPr="00B05992" w:rsidRDefault="00D77BC5" w:rsidP="00D77BC5">
            <w:pPr>
              <w:rPr>
                <w:rFonts w:cstheme="minorHAnsi"/>
                <w:i/>
              </w:rPr>
            </w:pPr>
            <w:r w:rsidRPr="00B05992">
              <w:rPr>
                <w:rFonts w:cstheme="minorHAnsi"/>
                <w:i/>
              </w:rPr>
              <w:t>Before trying medication, try to increase water, fluids and fiber daily</w:t>
            </w:r>
            <w:r w:rsidR="00520654">
              <w:rPr>
                <w:rFonts w:cstheme="minorHAnsi"/>
                <w:i/>
              </w:rPr>
              <w:t>*</w:t>
            </w:r>
            <w:r w:rsidRPr="00B05992">
              <w:rPr>
                <w:rFonts w:cstheme="minorHAnsi"/>
                <w:i/>
              </w:rPr>
              <w:t>. Prune juice, bran and roughage (fruits and leafy vegetables) may help. Increase physical activity such as walking. If no change, then try medication.</w:t>
            </w:r>
          </w:p>
        </w:tc>
      </w:tr>
      <w:tr w:rsidR="00D77BC5" w:rsidRPr="00B05992" w:rsidTr="00560654">
        <w:tc>
          <w:tcPr>
            <w:tcW w:w="4675" w:type="dxa"/>
          </w:tcPr>
          <w:p w:rsidR="00D77BC5" w:rsidRPr="00B05992" w:rsidRDefault="00D77BC5" w:rsidP="00D77BC5">
            <w:pPr>
              <w:rPr>
                <w:rFonts w:cstheme="minorHAnsi"/>
                <w:b/>
              </w:rPr>
            </w:pPr>
            <w:r w:rsidRPr="00B05992">
              <w:rPr>
                <w:rFonts w:cstheme="minorHAnsi"/>
                <w:b/>
              </w:rPr>
              <w:t>DIARRHEA</w:t>
            </w:r>
          </w:p>
        </w:tc>
        <w:tc>
          <w:tcPr>
            <w:tcW w:w="4675" w:type="dxa"/>
            <w:gridSpan w:val="2"/>
            <w:tcBorders>
              <w:top w:val="single" w:sz="4" w:space="0" w:color="auto"/>
            </w:tcBorders>
          </w:tcPr>
          <w:p w:rsidR="00D77BC5" w:rsidRDefault="00D77BC5" w:rsidP="00D77BC5">
            <w:pPr>
              <w:rPr>
                <w:rFonts w:cstheme="minorHAnsi"/>
              </w:rPr>
            </w:pPr>
            <w:r w:rsidRPr="00B05992">
              <w:rPr>
                <w:rFonts w:cstheme="minorHAnsi"/>
              </w:rPr>
              <w:t>Imodium</w:t>
            </w:r>
            <w:r w:rsidR="00033144">
              <w:rPr>
                <w:rFonts w:cstheme="minorHAnsi"/>
              </w:rPr>
              <w:t xml:space="preserve"> (</w:t>
            </w:r>
            <w:proofErr w:type="spellStart"/>
            <w:r w:rsidR="00033144">
              <w:rPr>
                <w:rFonts w:cstheme="minorHAnsi"/>
              </w:rPr>
              <w:t>loperamide</w:t>
            </w:r>
            <w:proofErr w:type="spellEnd"/>
            <w:r w:rsidR="00033144">
              <w:rPr>
                <w:rFonts w:cstheme="minorHAnsi"/>
              </w:rPr>
              <w:t>)</w:t>
            </w:r>
          </w:p>
          <w:p w:rsidR="00B05992" w:rsidRPr="00B05992" w:rsidRDefault="00B05992" w:rsidP="00D77BC5">
            <w:pPr>
              <w:rPr>
                <w:rFonts w:cstheme="minorHAnsi"/>
              </w:rPr>
            </w:pPr>
          </w:p>
          <w:p w:rsidR="00B05992" w:rsidRPr="00B05992" w:rsidRDefault="00D77BC5" w:rsidP="00D77BC5">
            <w:pPr>
              <w:rPr>
                <w:rFonts w:cstheme="minorHAnsi"/>
                <w:i/>
              </w:rPr>
            </w:pPr>
            <w:r w:rsidRPr="00B05992">
              <w:rPr>
                <w:rFonts w:cstheme="minorHAnsi"/>
                <w:i/>
              </w:rPr>
              <w:t>Increase clear liquid intake and bland diet as tolerated. Avoid spicy and/or fried foods.</w:t>
            </w:r>
          </w:p>
        </w:tc>
      </w:tr>
      <w:tr w:rsidR="00B05992" w:rsidRPr="00B05992" w:rsidTr="00D77BC5">
        <w:tc>
          <w:tcPr>
            <w:tcW w:w="4675" w:type="dxa"/>
          </w:tcPr>
          <w:p w:rsidR="00B05992" w:rsidRPr="00B05992" w:rsidRDefault="00B05992" w:rsidP="00B05992">
            <w:pPr>
              <w:rPr>
                <w:rFonts w:cstheme="minorHAnsi"/>
                <w:b/>
              </w:rPr>
            </w:pPr>
            <w:r w:rsidRPr="00B05992">
              <w:rPr>
                <w:rFonts w:cstheme="minorHAnsi"/>
                <w:b/>
              </w:rPr>
              <w:t>ANEMIA</w:t>
            </w:r>
          </w:p>
        </w:tc>
        <w:tc>
          <w:tcPr>
            <w:tcW w:w="4675" w:type="dxa"/>
            <w:gridSpan w:val="2"/>
          </w:tcPr>
          <w:p w:rsidR="00B05992" w:rsidRPr="00B05992" w:rsidRDefault="00B05992" w:rsidP="003D297E">
            <w:pPr>
              <w:rPr>
                <w:rFonts w:cstheme="minorHAnsi"/>
              </w:rPr>
            </w:pPr>
            <w:r w:rsidRPr="00B05992">
              <w:rPr>
                <w:rFonts w:cstheme="minorHAnsi"/>
              </w:rPr>
              <w:t xml:space="preserve">Slow Fe, </w:t>
            </w:r>
            <w:proofErr w:type="spellStart"/>
            <w:r w:rsidRPr="00B05992">
              <w:rPr>
                <w:rFonts w:cstheme="minorHAnsi"/>
              </w:rPr>
              <w:t>Vitron</w:t>
            </w:r>
            <w:proofErr w:type="spellEnd"/>
            <w:r w:rsidRPr="00B05992">
              <w:rPr>
                <w:rFonts w:cstheme="minorHAnsi"/>
              </w:rPr>
              <w:t xml:space="preserve"> C, Ferrous Sulfate 325 mg daily</w:t>
            </w:r>
          </w:p>
        </w:tc>
      </w:tr>
      <w:tr w:rsidR="00B05992" w:rsidRPr="00B05992" w:rsidTr="00D77BC5">
        <w:tc>
          <w:tcPr>
            <w:tcW w:w="4675" w:type="dxa"/>
          </w:tcPr>
          <w:p w:rsidR="00B05992" w:rsidRPr="00B05992" w:rsidRDefault="00B05992" w:rsidP="00B05992">
            <w:pPr>
              <w:rPr>
                <w:rFonts w:cstheme="minorHAnsi"/>
                <w:b/>
              </w:rPr>
            </w:pPr>
            <w:r w:rsidRPr="00B05992">
              <w:rPr>
                <w:rFonts w:cstheme="minorHAnsi"/>
                <w:b/>
              </w:rPr>
              <w:lastRenderedPageBreak/>
              <w:t>HEARTBURN/GAS</w:t>
            </w:r>
          </w:p>
        </w:tc>
        <w:tc>
          <w:tcPr>
            <w:tcW w:w="4675" w:type="dxa"/>
            <w:gridSpan w:val="2"/>
          </w:tcPr>
          <w:p w:rsidR="00B05992" w:rsidRPr="00B05992" w:rsidRDefault="00B05992" w:rsidP="00B05992">
            <w:pPr>
              <w:rPr>
                <w:rFonts w:cstheme="minorHAnsi"/>
              </w:rPr>
            </w:pPr>
            <w:r w:rsidRPr="00B05992">
              <w:rPr>
                <w:rFonts w:cstheme="minorHAnsi"/>
                <w:b/>
              </w:rPr>
              <w:t>For heartburn:</w:t>
            </w:r>
            <w:r w:rsidR="00033144">
              <w:rPr>
                <w:rFonts w:cstheme="minorHAnsi"/>
              </w:rPr>
              <w:t xml:space="preserve"> Maalox, Mylanta, Rolaids, Tums, </w:t>
            </w:r>
            <w:proofErr w:type="spellStart"/>
            <w:r w:rsidR="00033144">
              <w:rPr>
                <w:rFonts w:cstheme="minorHAnsi"/>
              </w:rPr>
              <w:t>Gaviscon</w:t>
            </w:r>
            <w:proofErr w:type="spellEnd"/>
            <w:r w:rsidR="00033144">
              <w:rPr>
                <w:rFonts w:cstheme="minorHAnsi"/>
              </w:rPr>
              <w:t>, Pepcid (famotidine)</w:t>
            </w:r>
            <w:r w:rsidRPr="00B05992">
              <w:rPr>
                <w:rFonts w:cstheme="minorHAnsi"/>
              </w:rPr>
              <w:t>, Tagamet</w:t>
            </w:r>
            <w:r w:rsidR="00033144">
              <w:rPr>
                <w:rFonts w:cstheme="minorHAnsi"/>
              </w:rPr>
              <w:t xml:space="preserve"> (cimetidine)</w:t>
            </w:r>
            <w:r w:rsidRPr="00B05992">
              <w:rPr>
                <w:rFonts w:cstheme="minorHAnsi"/>
              </w:rPr>
              <w:t>, Prilosec</w:t>
            </w:r>
            <w:r w:rsidR="00033144">
              <w:rPr>
                <w:rFonts w:cstheme="minorHAnsi"/>
              </w:rPr>
              <w:t xml:space="preserve"> (omeprazole)</w:t>
            </w:r>
            <w:r w:rsidRPr="00B05992">
              <w:rPr>
                <w:rFonts w:cstheme="minorHAnsi"/>
              </w:rPr>
              <w:t xml:space="preserve">, </w:t>
            </w:r>
            <w:proofErr w:type="spellStart"/>
            <w:r w:rsidRPr="00B05992">
              <w:rPr>
                <w:rFonts w:cstheme="minorHAnsi"/>
              </w:rPr>
              <w:t>Prevacid</w:t>
            </w:r>
            <w:proofErr w:type="spellEnd"/>
            <w:r w:rsidR="00033144">
              <w:rPr>
                <w:rFonts w:cstheme="minorHAnsi"/>
              </w:rPr>
              <w:t xml:space="preserve"> (lansoprazole)</w:t>
            </w:r>
            <w:r w:rsidRPr="00B05992">
              <w:rPr>
                <w:rFonts w:cstheme="minorHAnsi"/>
              </w:rPr>
              <w:t xml:space="preserve">, </w:t>
            </w:r>
            <w:proofErr w:type="spellStart"/>
            <w:r w:rsidRPr="00B05992">
              <w:rPr>
                <w:rFonts w:cstheme="minorHAnsi"/>
              </w:rPr>
              <w:t>Protonix</w:t>
            </w:r>
            <w:proofErr w:type="spellEnd"/>
            <w:r w:rsidR="00033144">
              <w:rPr>
                <w:rFonts w:cstheme="minorHAnsi"/>
              </w:rPr>
              <w:t xml:space="preserve"> (pantoprazole)</w:t>
            </w:r>
          </w:p>
          <w:p w:rsidR="00B05992" w:rsidRDefault="00B05992" w:rsidP="00B05992">
            <w:pPr>
              <w:rPr>
                <w:rFonts w:cstheme="minorHAnsi"/>
              </w:rPr>
            </w:pPr>
            <w:r w:rsidRPr="00B05992">
              <w:rPr>
                <w:rFonts w:cstheme="minorHAnsi"/>
                <w:b/>
              </w:rPr>
              <w:t>For gas:</w:t>
            </w:r>
            <w:r w:rsidRPr="00B05992">
              <w:rPr>
                <w:rFonts w:cstheme="minorHAnsi"/>
              </w:rPr>
              <w:t xml:space="preserve"> Gas X, Maalox Anti-Gas, Mylanta Gas, </w:t>
            </w:r>
            <w:proofErr w:type="spellStart"/>
            <w:r w:rsidRPr="00B05992">
              <w:rPr>
                <w:rFonts w:cstheme="minorHAnsi"/>
              </w:rPr>
              <w:t>Mylicon</w:t>
            </w:r>
            <w:proofErr w:type="spellEnd"/>
            <w:r w:rsidR="00033144">
              <w:rPr>
                <w:rFonts w:cstheme="minorHAnsi"/>
              </w:rPr>
              <w:t xml:space="preserve"> (</w:t>
            </w:r>
            <w:proofErr w:type="spellStart"/>
            <w:r w:rsidR="00033144">
              <w:rPr>
                <w:rFonts w:cstheme="minorHAnsi"/>
              </w:rPr>
              <w:t>s</w:t>
            </w:r>
            <w:r>
              <w:rPr>
                <w:rFonts w:cstheme="minorHAnsi"/>
              </w:rPr>
              <w:t>imethicone</w:t>
            </w:r>
            <w:proofErr w:type="spellEnd"/>
            <w:r>
              <w:rPr>
                <w:rFonts w:cstheme="minorHAnsi"/>
              </w:rPr>
              <w:t>)</w:t>
            </w:r>
          </w:p>
          <w:p w:rsidR="00B05992" w:rsidRPr="00B05992" w:rsidRDefault="00B05992" w:rsidP="00B05992">
            <w:pPr>
              <w:rPr>
                <w:rFonts w:cstheme="minorHAnsi"/>
              </w:rPr>
            </w:pPr>
          </w:p>
          <w:p w:rsidR="00B05992" w:rsidRPr="00B05992" w:rsidRDefault="00B05992" w:rsidP="00B05992">
            <w:pPr>
              <w:rPr>
                <w:rFonts w:cstheme="minorHAnsi"/>
                <w:i/>
              </w:rPr>
            </w:pPr>
            <w:r w:rsidRPr="00B05992">
              <w:rPr>
                <w:rFonts w:cstheme="minorHAnsi"/>
                <w:i/>
              </w:rPr>
              <w:t xml:space="preserve">Eat light meals, avoid eating/drinking 3 </w:t>
            </w:r>
            <w:proofErr w:type="spellStart"/>
            <w:r w:rsidRPr="00B05992">
              <w:rPr>
                <w:rFonts w:cstheme="minorHAnsi"/>
                <w:i/>
              </w:rPr>
              <w:t>hrs</w:t>
            </w:r>
            <w:proofErr w:type="spellEnd"/>
            <w:r w:rsidRPr="00B05992">
              <w:rPr>
                <w:rFonts w:cstheme="minorHAnsi"/>
                <w:i/>
              </w:rPr>
              <w:t xml:space="preserve"> before bed. Elevate head of bed. Avoid spicy, acidic foods and/or fatty foods.</w:t>
            </w:r>
          </w:p>
        </w:tc>
      </w:tr>
      <w:tr w:rsidR="00B05992" w:rsidRPr="00B05992" w:rsidTr="00D77BC5">
        <w:tc>
          <w:tcPr>
            <w:tcW w:w="4675" w:type="dxa"/>
          </w:tcPr>
          <w:p w:rsidR="00B05992" w:rsidRPr="00B05992" w:rsidRDefault="00B05992" w:rsidP="00B05992">
            <w:pPr>
              <w:rPr>
                <w:rFonts w:cstheme="minorHAnsi"/>
                <w:b/>
              </w:rPr>
            </w:pPr>
            <w:r w:rsidRPr="00B05992">
              <w:rPr>
                <w:rFonts w:cstheme="minorHAnsi"/>
                <w:b/>
              </w:rPr>
              <w:t>HEMORRHOIDS</w:t>
            </w:r>
          </w:p>
        </w:tc>
        <w:tc>
          <w:tcPr>
            <w:tcW w:w="4675" w:type="dxa"/>
            <w:gridSpan w:val="2"/>
          </w:tcPr>
          <w:p w:rsidR="00B05992" w:rsidRDefault="00B05992" w:rsidP="00B05992">
            <w:pPr>
              <w:rPr>
                <w:rFonts w:cstheme="minorHAnsi"/>
              </w:rPr>
            </w:pPr>
            <w:r w:rsidRPr="00B05992">
              <w:rPr>
                <w:rFonts w:cstheme="minorHAnsi"/>
              </w:rPr>
              <w:t>Prepa</w:t>
            </w:r>
            <w:r w:rsidR="00033144">
              <w:rPr>
                <w:rFonts w:cstheme="minorHAnsi"/>
              </w:rPr>
              <w:t>ration H cream/suppositories,</w:t>
            </w:r>
            <w:r w:rsidR="000939D0">
              <w:rPr>
                <w:rFonts w:cstheme="minorHAnsi"/>
              </w:rPr>
              <w:t xml:space="preserve"> creams and suppositories containing phenylephrine, hydrocortisone or </w:t>
            </w:r>
            <w:proofErr w:type="spellStart"/>
            <w:r w:rsidR="000939D0">
              <w:rPr>
                <w:rFonts w:cstheme="minorHAnsi"/>
              </w:rPr>
              <w:t>pramoxetine</w:t>
            </w:r>
            <w:proofErr w:type="spellEnd"/>
            <w:r w:rsidR="000939D0">
              <w:rPr>
                <w:rFonts w:cstheme="minorHAnsi"/>
              </w:rPr>
              <w:t>,</w:t>
            </w:r>
            <w:r w:rsidR="00033144">
              <w:rPr>
                <w:rFonts w:cstheme="minorHAnsi"/>
              </w:rPr>
              <w:t xml:space="preserve"> Tucks Medicated Pads</w:t>
            </w:r>
            <w:r w:rsidR="002E73C1">
              <w:rPr>
                <w:rFonts w:cstheme="minorHAnsi"/>
              </w:rPr>
              <w:t xml:space="preserve">, Stool </w:t>
            </w:r>
            <w:r w:rsidR="00033144">
              <w:rPr>
                <w:rFonts w:cstheme="minorHAnsi"/>
              </w:rPr>
              <w:t>softeners</w:t>
            </w:r>
          </w:p>
          <w:p w:rsidR="00B05992" w:rsidRPr="00B05992" w:rsidRDefault="00B05992" w:rsidP="00B05992">
            <w:pPr>
              <w:rPr>
                <w:rFonts w:cstheme="minorHAnsi"/>
              </w:rPr>
            </w:pPr>
          </w:p>
          <w:p w:rsidR="00B05992" w:rsidRPr="00B05992" w:rsidRDefault="00B05992" w:rsidP="00B05992">
            <w:pPr>
              <w:rPr>
                <w:rFonts w:cstheme="minorHAnsi"/>
                <w:i/>
              </w:rPr>
            </w:pPr>
            <w:r w:rsidRPr="00B05992">
              <w:rPr>
                <w:rFonts w:cstheme="minorHAnsi"/>
                <w:i/>
              </w:rPr>
              <w:t xml:space="preserve">Warm </w:t>
            </w:r>
            <w:proofErr w:type="spellStart"/>
            <w:r w:rsidRPr="00B05992">
              <w:rPr>
                <w:rFonts w:cstheme="minorHAnsi"/>
                <w:i/>
              </w:rPr>
              <w:t>sitz</w:t>
            </w:r>
            <w:proofErr w:type="spellEnd"/>
            <w:r w:rsidRPr="00B05992">
              <w:rPr>
                <w:rFonts w:cstheme="minorHAnsi"/>
                <w:i/>
              </w:rPr>
              <w:t xml:space="preserve"> bath (soaking in a tub of warm water) and using Tucks pads instead of toilet tissue may help.</w:t>
            </w:r>
          </w:p>
        </w:tc>
      </w:tr>
      <w:tr w:rsidR="00B05992" w:rsidRPr="00B05992" w:rsidTr="00D77BC5">
        <w:tc>
          <w:tcPr>
            <w:tcW w:w="4675" w:type="dxa"/>
          </w:tcPr>
          <w:p w:rsidR="00B05992" w:rsidRPr="00B05992" w:rsidRDefault="00B05992" w:rsidP="00B05992">
            <w:pPr>
              <w:rPr>
                <w:rFonts w:cstheme="minorHAnsi"/>
                <w:b/>
              </w:rPr>
            </w:pPr>
            <w:r w:rsidRPr="00B05992">
              <w:rPr>
                <w:rFonts w:cstheme="minorHAnsi"/>
                <w:b/>
              </w:rPr>
              <w:t>INSOMNIA/DIFFICULTY SLEEPING</w:t>
            </w:r>
          </w:p>
        </w:tc>
        <w:tc>
          <w:tcPr>
            <w:tcW w:w="4675" w:type="dxa"/>
            <w:gridSpan w:val="2"/>
          </w:tcPr>
          <w:p w:rsidR="00B05992" w:rsidRPr="00B05992" w:rsidRDefault="005406B6" w:rsidP="00B05992">
            <w:pPr>
              <w:rPr>
                <w:rFonts w:cstheme="minorHAnsi"/>
              </w:rPr>
            </w:pPr>
            <w:r>
              <w:rPr>
                <w:rFonts w:cstheme="minorHAnsi"/>
              </w:rPr>
              <w:t xml:space="preserve">Melatonin, </w:t>
            </w:r>
            <w:r w:rsidR="000939D0">
              <w:rPr>
                <w:rFonts w:cstheme="minorHAnsi"/>
              </w:rPr>
              <w:t>Unisom (</w:t>
            </w:r>
            <w:proofErr w:type="spellStart"/>
            <w:r w:rsidR="000939D0">
              <w:rPr>
                <w:rFonts w:cstheme="minorHAnsi"/>
              </w:rPr>
              <w:t>doxylamine</w:t>
            </w:r>
            <w:proofErr w:type="spellEnd"/>
            <w:r w:rsidR="000939D0">
              <w:rPr>
                <w:rFonts w:cstheme="minorHAnsi"/>
              </w:rPr>
              <w:t xml:space="preserve">), Benadryl (diphenhydramine) </w:t>
            </w:r>
          </w:p>
        </w:tc>
      </w:tr>
      <w:tr w:rsidR="00B05992" w:rsidRPr="00B05992" w:rsidTr="00D77BC5">
        <w:tc>
          <w:tcPr>
            <w:tcW w:w="4675" w:type="dxa"/>
          </w:tcPr>
          <w:p w:rsidR="00B05992" w:rsidRPr="00B05992" w:rsidRDefault="00B05992" w:rsidP="00B05992">
            <w:pPr>
              <w:rPr>
                <w:rFonts w:cstheme="minorHAnsi"/>
                <w:b/>
              </w:rPr>
            </w:pPr>
            <w:r w:rsidRPr="00B05992">
              <w:rPr>
                <w:rFonts w:cstheme="minorHAnsi"/>
                <w:b/>
              </w:rPr>
              <w:t>MOTION SICKNESS</w:t>
            </w:r>
            <w:r w:rsidR="000939D0">
              <w:rPr>
                <w:rFonts w:cstheme="minorHAnsi"/>
                <w:b/>
              </w:rPr>
              <w:t>/VERTIGO</w:t>
            </w:r>
          </w:p>
        </w:tc>
        <w:tc>
          <w:tcPr>
            <w:tcW w:w="4675" w:type="dxa"/>
            <w:gridSpan w:val="2"/>
          </w:tcPr>
          <w:p w:rsidR="00B05992" w:rsidRPr="00B05992" w:rsidRDefault="00B05992" w:rsidP="00B05992">
            <w:pPr>
              <w:rPr>
                <w:rFonts w:cstheme="minorHAnsi"/>
              </w:rPr>
            </w:pPr>
            <w:r w:rsidRPr="00B05992">
              <w:rPr>
                <w:rFonts w:cstheme="minorHAnsi"/>
              </w:rPr>
              <w:t>Dramamine</w:t>
            </w:r>
            <w:r w:rsidR="000939D0">
              <w:rPr>
                <w:rFonts w:cstheme="minorHAnsi"/>
              </w:rPr>
              <w:t xml:space="preserve"> (meclizine)</w:t>
            </w:r>
          </w:p>
        </w:tc>
      </w:tr>
      <w:tr w:rsidR="00B05992" w:rsidRPr="00B05992" w:rsidTr="00D77BC5">
        <w:tc>
          <w:tcPr>
            <w:tcW w:w="4675" w:type="dxa"/>
          </w:tcPr>
          <w:p w:rsidR="00B05992" w:rsidRPr="00B05992" w:rsidRDefault="00B05992" w:rsidP="00B05992">
            <w:pPr>
              <w:rPr>
                <w:rFonts w:cstheme="minorHAnsi"/>
                <w:b/>
              </w:rPr>
            </w:pPr>
            <w:r w:rsidRPr="00B05992">
              <w:rPr>
                <w:rFonts w:cstheme="minorHAnsi"/>
                <w:b/>
              </w:rPr>
              <w:t>MOUTH SORES</w:t>
            </w:r>
          </w:p>
        </w:tc>
        <w:tc>
          <w:tcPr>
            <w:tcW w:w="4675" w:type="dxa"/>
            <w:gridSpan w:val="2"/>
          </w:tcPr>
          <w:p w:rsidR="00B05992" w:rsidRPr="00B05992" w:rsidRDefault="00B05992" w:rsidP="00B05992">
            <w:pPr>
              <w:rPr>
                <w:rFonts w:cstheme="minorHAnsi"/>
              </w:rPr>
            </w:pPr>
            <w:proofErr w:type="spellStart"/>
            <w:r w:rsidRPr="00B05992">
              <w:rPr>
                <w:rFonts w:cstheme="minorHAnsi"/>
              </w:rPr>
              <w:t>Orajel</w:t>
            </w:r>
            <w:proofErr w:type="spellEnd"/>
            <w:r w:rsidR="000939D0">
              <w:rPr>
                <w:rFonts w:cstheme="minorHAnsi"/>
              </w:rPr>
              <w:t xml:space="preserve">, </w:t>
            </w:r>
            <w:proofErr w:type="spellStart"/>
            <w:r w:rsidR="000939D0">
              <w:rPr>
                <w:rFonts w:cstheme="minorHAnsi"/>
              </w:rPr>
              <w:t>Abreva</w:t>
            </w:r>
            <w:proofErr w:type="spellEnd"/>
          </w:p>
        </w:tc>
      </w:tr>
      <w:tr w:rsidR="00B05992" w:rsidRPr="00B05992" w:rsidTr="00D77BC5">
        <w:tc>
          <w:tcPr>
            <w:tcW w:w="4675" w:type="dxa"/>
          </w:tcPr>
          <w:p w:rsidR="00B05992" w:rsidRPr="00B05992" w:rsidRDefault="00B05992" w:rsidP="00B05992">
            <w:pPr>
              <w:rPr>
                <w:rFonts w:cstheme="minorHAnsi"/>
                <w:b/>
              </w:rPr>
            </w:pPr>
            <w:r w:rsidRPr="00B05992">
              <w:rPr>
                <w:rFonts w:cstheme="minorHAnsi"/>
                <w:b/>
              </w:rPr>
              <w:t>MUSCLE ACHES</w:t>
            </w:r>
          </w:p>
        </w:tc>
        <w:tc>
          <w:tcPr>
            <w:tcW w:w="4675" w:type="dxa"/>
            <w:gridSpan w:val="2"/>
          </w:tcPr>
          <w:p w:rsidR="00B05992" w:rsidRPr="00B05992" w:rsidRDefault="000939D0" w:rsidP="002E73C1">
            <w:pPr>
              <w:rPr>
                <w:rFonts w:cstheme="minorHAnsi"/>
              </w:rPr>
            </w:pPr>
            <w:r>
              <w:rPr>
                <w:rFonts w:cstheme="minorHAnsi"/>
              </w:rPr>
              <w:t xml:space="preserve">Acetaminophen, </w:t>
            </w:r>
            <w:r w:rsidR="002E73C1">
              <w:rPr>
                <w:rFonts w:cstheme="minorHAnsi"/>
              </w:rPr>
              <w:t>Epsom Salts</w:t>
            </w:r>
            <w:r>
              <w:rPr>
                <w:rFonts w:cstheme="minorHAnsi"/>
              </w:rPr>
              <w:t>, Heat/Ice/topical patches/cream (avoiding abdomen)</w:t>
            </w:r>
          </w:p>
        </w:tc>
      </w:tr>
      <w:tr w:rsidR="00B05992" w:rsidRPr="00B05992" w:rsidTr="00D77BC5">
        <w:tc>
          <w:tcPr>
            <w:tcW w:w="4675" w:type="dxa"/>
          </w:tcPr>
          <w:p w:rsidR="00B05992" w:rsidRPr="00B05992" w:rsidRDefault="00B05992" w:rsidP="00B05992">
            <w:pPr>
              <w:rPr>
                <w:rFonts w:cstheme="minorHAnsi"/>
                <w:b/>
              </w:rPr>
            </w:pPr>
            <w:r w:rsidRPr="00B05992">
              <w:rPr>
                <w:rFonts w:cstheme="minorHAnsi"/>
                <w:b/>
              </w:rPr>
              <w:t>NAUSEA</w:t>
            </w:r>
          </w:p>
        </w:tc>
        <w:tc>
          <w:tcPr>
            <w:tcW w:w="4675" w:type="dxa"/>
            <w:gridSpan w:val="2"/>
          </w:tcPr>
          <w:p w:rsidR="00B05992" w:rsidRPr="00B05992" w:rsidRDefault="00B05992" w:rsidP="00B05992">
            <w:pPr>
              <w:rPr>
                <w:rFonts w:cstheme="minorHAnsi"/>
              </w:rPr>
            </w:pPr>
            <w:proofErr w:type="spellStart"/>
            <w:r w:rsidRPr="00B05992">
              <w:rPr>
                <w:rFonts w:cstheme="minorHAnsi"/>
              </w:rPr>
              <w:t>Emetrol</w:t>
            </w:r>
            <w:proofErr w:type="spellEnd"/>
            <w:r w:rsidRPr="00B05992">
              <w:rPr>
                <w:rFonts w:cstheme="minorHAnsi"/>
              </w:rPr>
              <w:t>, Dramamine</w:t>
            </w:r>
            <w:r w:rsidR="000939D0">
              <w:rPr>
                <w:rFonts w:cstheme="minorHAnsi"/>
              </w:rPr>
              <w:t xml:space="preserve"> (meclizine)</w:t>
            </w:r>
            <w:r w:rsidRPr="00B05992">
              <w:rPr>
                <w:rFonts w:cstheme="minorHAnsi"/>
              </w:rPr>
              <w:t xml:space="preserve">, Sea Bands, </w:t>
            </w:r>
            <w:proofErr w:type="spellStart"/>
            <w:r w:rsidRPr="00B05992">
              <w:rPr>
                <w:rFonts w:cstheme="minorHAnsi"/>
              </w:rPr>
              <w:t>Preggie</w:t>
            </w:r>
            <w:proofErr w:type="spellEnd"/>
            <w:r w:rsidRPr="00B05992">
              <w:rPr>
                <w:rFonts w:cstheme="minorHAnsi"/>
              </w:rPr>
              <w:t xml:space="preserve"> Pops, Ginger tablets/Drops, Vitamin B6 (50 mg every 8 </w:t>
            </w:r>
            <w:proofErr w:type="spellStart"/>
            <w:r w:rsidRPr="00B05992">
              <w:rPr>
                <w:rFonts w:cstheme="minorHAnsi"/>
              </w:rPr>
              <w:t>hr</w:t>
            </w:r>
            <w:proofErr w:type="spellEnd"/>
            <w:r w:rsidRPr="00B05992">
              <w:rPr>
                <w:rFonts w:cstheme="minorHAnsi"/>
              </w:rPr>
              <w:t xml:space="preserve">) and Unisom </w:t>
            </w:r>
            <w:r w:rsidR="00FD6D3C">
              <w:rPr>
                <w:rFonts w:cstheme="minorHAnsi"/>
              </w:rPr>
              <w:t xml:space="preserve"> - </w:t>
            </w:r>
            <w:proofErr w:type="spellStart"/>
            <w:r w:rsidR="00FD6D3C">
              <w:rPr>
                <w:rFonts w:cstheme="minorHAnsi"/>
              </w:rPr>
              <w:t>Doxylamine</w:t>
            </w:r>
            <w:proofErr w:type="spellEnd"/>
            <w:r w:rsidR="00FD6D3C">
              <w:rPr>
                <w:rFonts w:cstheme="minorHAnsi"/>
              </w:rPr>
              <w:t xml:space="preserve"> Succinate </w:t>
            </w:r>
            <w:r w:rsidRPr="00B05992">
              <w:rPr>
                <w:rFonts w:cstheme="minorHAnsi"/>
              </w:rPr>
              <w:t>(12.5-25</w:t>
            </w:r>
            <w:r w:rsidR="000939D0">
              <w:rPr>
                <w:rFonts w:cstheme="minorHAnsi"/>
              </w:rPr>
              <w:t xml:space="preserve"> mg at bedtime)</w:t>
            </w:r>
          </w:p>
        </w:tc>
      </w:tr>
      <w:tr w:rsidR="00B05992" w:rsidRPr="00B05992" w:rsidTr="00D77BC5">
        <w:tc>
          <w:tcPr>
            <w:tcW w:w="4675" w:type="dxa"/>
          </w:tcPr>
          <w:p w:rsidR="00B05992" w:rsidRPr="00B05992" w:rsidRDefault="00B05992" w:rsidP="00B05992">
            <w:pPr>
              <w:rPr>
                <w:rFonts w:cstheme="minorHAnsi"/>
                <w:b/>
              </w:rPr>
            </w:pPr>
            <w:r w:rsidRPr="00B05992">
              <w:rPr>
                <w:rFonts w:cstheme="minorHAnsi"/>
                <w:b/>
              </w:rPr>
              <w:t>PAIN/FEVER</w:t>
            </w:r>
          </w:p>
        </w:tc>
        <w:tc>
          <w:tcPr>
            <w:tcW w:w="4675" w:type="dxa"/>
            <w:gridSpan w:val="2"/>
          </w:tcPr>
          <w:p w:rsidR="00B05992" w:rsidRPr="00B05992" w:rsidRDefault="00B05992" w:rsidP="00B05992">
            <w:pPr>
              <w:rPr>
                <w:rFonts w:cstheme="minorHAnsi"/>
              </w:rPr>
            </w:pPr>
            <w:r w:rsidRPr="00B05992">
              <w:rPr>
                <w:rFonts w:cstheme="minorHAnsi"/>
              </w:rPr>
              <w:t>Ty</w:t>
            </w:r>
            <w:r w:rsidR="000939D0">
              <w:rPr>
                <w:rFonts w:cstheme="minorHAnsi"/>
              </w:rPr>
              <w:t>lenol (acetaminophen</w:t>
            </w:r>
            <w:r w:rsidRPr="00B05992">
              <w:rPr>
                <w:rFonts w:cstheme="minorHAnsi"/>
              </w:rPr>
              <w:t>)</w:t>
            </w:r>
            <w:r w:rsidR="002E73C1">
              <w:rPr>
                <w:rFonts w:cstheme="minorHAnsi"/>
              </w:rPr>
              <w:t xml:space="preserve"> up to 1,000 mg every 6 hours</w:t>
            </w:r>
          </w:p>
          <w:p w:rsidR="00B05992" w:rsidRPr="00B05992" w:rsidRDefault="00B05992" w:rsidP="00B05992">
            <w:pPr>
              <w:rPr>
                <w:rFonts w:cstheme="minorHAnsi"/>
              </w:rPr>
            </w:pPr>
            <w:r w:rsidRPr="00B05992">
              <w:rPr>
                <w:rFonts w:cstheme="minorHAnsi"/>
              </w:rPr>
              <w:t xml:space="preserve">Do </w:t>
            </w:r>
            <w:r w:rsidRPr="00B05992">
              <w:rPr>
                <w:rFonts w:cstheme="minorHAnsi"/>
                <w:b/>
              </w:rPr>
              <w:t>NOT</w:t>
            </w:r>
            <w:r w:rsidR="000939D0">
              <w:rPr>
                <w:rFonts w:cstheme="minorHAnsi"/>
              </w:rPr>
              <w:t xml:space="preserve"> take</w:t>
            </w:r>
            <w:r w:rsidRPr="00B05992">
              <w:rPr>
                <w:rFonts w:cstheme="minorHAnsi"/>
              </w:rPr>
              <w:t xml:space="preserve"> </w:t>
            </w:r>
            <w:r w:rsidR="000939D0">
              <w:rPr>
                <w:rFonts w:cstheme="minorHAnsi"/>
              </w:rPr>
              <w:t>ibuprofen, naproxen, or full dose aspirin</w:t>
            </w:r>
          </w:p>
        </w:tc>
      </w:tr>
      <w:tr w:rsidR="000939D0" w:rsidRPr="00B05992" w:rsidTr="00D77BC5">
        <w:tc>
          <w:tcPr>
            <w:tcW w:w="4675" w:type="dxa"/>
          </w:tcPr>
          <w:p w:rsidR="000939D0" w:rsidRPr="00B05992" w:rsidRDefault="000939D0" w:rsidP="00B05992">
            <w:pPr>
              <w:rPr>
                <w:rFonts w:cstheme="minorHAnsi"/>
                <w:b/>
              </w:rPr>
            </w:pPr>
            <w:r>
              <w:rPr>
                <w:rFonts w:cstheme="minorHAnsi"/>
                <w:b/>
              </w:rPr>
              <w:t>HEADACHE</w:t>
            </w:r>
          </w:p>
        </w:tc>
        <w:tc>
          <w:tcPr>
            <w:tcW w:w="4675" w:type="dxa"/>
            <w:gridSpan w:val="2"/>
          </w:tcPr>
          <w:p w:rsidR="000939D0" w:rsidRPr="00B05992" w:rsidRDefault="000939D0" w:rsidP="00B05992">
            <w:pPr>
              <w:rPr>
                <w:rFonts w:cstheme="minorHAnsi"/>
              </w:rPr>
            </w:pPr>
            <w:r>
              <w:rPr>
                <w:rFonts w:cstheme="minorHAnsi"/>
              </w:rPr>
              <w:t xml:space="preserve">Hydration, caffeine (up to 200mg/day), magnesium supplement daily, acetaminophen, Excedrin Migraine (acetaminophen, caffeine, aspirin) until 32 weeks </w:t>
            </w:r>
          </w:p>
        </w:tc>
      </w:tr>
      <w:tr w:rsidR="00B05992" w:rsidRPr="00B05992" w:rsidTr="00D77BC5">
        <w:tc>
          <w:tcPr>
            <w:tcW w:w="4675" w:type="dxa"/>
          </w:tcPr>
          <w:p w:rsidR="00B05992" w:rsidRPr="00B05992" w:rsidRDefault="00B05992" w:rsidP="00B05992">
            <w:pPr>
              <w:rPr>
                <w:rFonts w:cstheme="minorHAnsi"/>
                <w:b/>
              </w:rPr>
            </w:pPr>
            <w:r w:rsidRPr="00B05992">
              <w:rPr>
                <w:rFonts w:cstheme="minorHAnsi"/>
                <w:b/>
              </w:rPr>
              <w:t>RASHES/BUG BITES</w:t>
            </w:r>
          </w:p>
        </w:tc>
        <w:tc>
          <w:tcPr>
            <w:tcW w:w="4675" w:type="dxa"/>
            <w:gridSpan w:val="2"/>
          </w:tcPr>
          <w:p w:rsidR="00B05992" w:rsidRPr="00B05992" w:rsidRDefault="00B05992" w:rsidP="00B05992">
            <w:pPr>
              <w:rPr>
                <w:rFonts w:cstheme="minorHAnsi"/>
              </w:rPr>
            </w:pPr>
            <w:r w:rsidRPr="00B05992">
              <w:rPr>
                <w:rFonts w:cstheme="minorHAnsi"/>
              </w:rPr>
              <w:t>Benadryl (cream or ta</w:t>
            </w:r>
            <w:r w:rsidR="000939D0">
              <w:rPr>
                <w:rFonts w:cstheme="minorHAnsi"/>
              </w:rPr>
              <w:t xml:space="preserve">blets), Calamine Lotion, </w:t>
            </w:r>
            <w:r w:rsidRPr="00B05992">
              <w:rPr>
                <w:rFonts w:cstheme="minorHAnsi"/>
              </w:rPr>
              <w:t>Oatmeal Bath</w:t>
            </w:r>
            <w:r w:rsidR="002E73C1">
              <w:rPr>
                <w:rFonts w:cstheme="minorHAnsi"/>
              </w:rPr>
              <w:t>, topical hydrocortisone cream</w:t>
            </w:r>
          </w:p>
        </w:tc>
      </w:tr>
      <w:tr w:rsidR="00B05992" w:rsidRPr="00B05992" w:rsidTr="00D77BC5">
        <w:tc>
          <w:tcPr>
            <w:tcW w:w="4675" w:type="dxa"/>
          </w:tcPr>
          <w:p w:rsidR="00B05992" w:rsidRPr="00B05992" w:rsidRDefault="00B05992" w:rsidP="002E73C1">
            <w:pPr>
              <w:rPr>
                <w:rFonts w:cstheme="minorHAnsi"/>
                <w:b/>
              </w:rPr>
            </w:pPr>
            <w:r w:rsidRPr="00B05992">
              <w:rPr>
                <w:rFonts w:cstheme="minorHAnsi"/>
                <w:b/>
              </w:rPr>
              <w:t>YEAST INFECTIONS</w:t>
            </w:r>
          </w:p>
        </w:tc>
        <w:tc>
          <w:tcPr>
            <w:tcW w:w="4675" w:type="dxa"/>
            <w:gridSpan w:val="2"/>
          </w:tcPr>
          <w:p w:rsidR="00B05992" w:rsidRDefault="00B05992" w:rsidP="00B05992">
            <w:pPr>
              <w:rPr>
                <w:rFonts w:cstheme="minorHAnsi"/>
              </w:rPr>
            </w:pPr>
            <w:r>
              <w:rPr>
                <w:rFonts w:cstheme="minorHAnsi"/>
                <w:b/>
              </w:rPr>
              <w:t xml:space="preserve">Yeast Infections: </w:t>
            </w:r>
            <w:r w:rsidRPr="00B05992">
              <w:rPr>
                <w:rFonts w:cstheme="minorHAnsi"/>
              </w:rPr>
              <w:t xml:space="preserve">Monistat, </w:t>
            </w:r>
            <w:proofErr w:type="spellStart"/>
            <w:r w:rsidRPr="00B05992">
              <w:rPr>
                <w:rFonts w:cstheme="minorHAnsi"/>
              </w:rPr>
              <w:t>Gyne-lotrimin</w:t>
            </w:r>
            <w:proofErr w:type="spellEnd"/>
            <w:r w:rsidR="000939D0">
              <w:rPr>
                <w:rFonts w:cstheme="minorHAnsi"/>
              </w:rPr>
              <w:t xml:space="preserve"> (</w:t>
            </w:r>
            <w:proofErr w:type="spellStart"/>
            <w:r w:rsidR="000939D0">
              <w:rPr>
                <w:rFonts w:cstheme="minorHAnsi"/>
              </w:rPr>
              <w:t>miconazole</w:t>
            </w:r>
            <w:proofErr w:type="spellEnd"/>
            <w:r w:rsidR="000939D0">
              <w:rPr>
                <w:rFonts w:cstheme="minorHAnsi"/>
              </w:rPr>
              <w:t xml:space="preserve"> creams/suppository)</w:t>
            </w:r>
          </w:p>
          <w:p w:rsidR="002E73C1" w:rsidRDefault="002E73C1" w:rsidP="00B05992">
            <w:pPr>
              <w:rPr>
                <w:rFonts w:cstheme="minorHAnsi"/>
              </w:rPr>
            </w:pPr>
          </w:p>
          <w:p w:rsidR="00B05992" w:rsidRPr="00B05992" w:rsidRDefault="000939D0" w:rsidP="002E73C1">
            <w:pPr>
              <w:rPr>
                <w:rFonts w:cstheme="minorHAnsi"/>
                <w:i/>
              </w:rPr>
            </w:pPr>
            <w:r>
              <w:rPr>
                <w:rFonts w:cstheme="minorHAnsi"/>
                <w:i/>
              </w:rPr>
              <w:t>Avoid using</w:t>
            </w:r>
            <w:r w:rsidR="002E73C1">
              <w:rPr>
                <w:rFonts w:cstheme="minorHAnsi"/>
                <w:i/>
              </w:rPr>
              <w:t xml:space="preserve"> </w:t>
            </w:r>
            <w:r w:rsidR="002E73C1" w:rsidRPr="00B05992">
              <w:rPr>
                <w:rFonts w:cstheme="minorHAnsi"/>
                <w:i/>
              </w:rPr>
              <w:t>in first trimester. Use the longer systems (7-day treatment vs 1 or 2 day treatment)</w:t>
            </w:r>
          </w:p>
        </w:tc>
      </w:tr>
      <w:tr w:rsidR="00B05992" w:rsidRPr="00B05992" w:rsidTr="00D77BC5">
        <w:tc>
          <w:tcPr>
            <w:tcW w:w="4675" w:type="dxa"/>
          </w:tcPr>
          <w:p w:rsidR="00B05992" w:rsidRPr="00B05992" w:rsidRDefault="00B05992" w:rsidP="00B05992">
            <w:pPr>
              <w:rPr>
                <w:rFonts w:cstheme="minorHAnsi"/>
                <w:b/>
              </w:rPr>
            </w:pPr>
            <w:r>
              <w:rPr>
                <w:rFonts w:cstheme="minorHAnsi"/>
                <w:b/>
              </w:rPr>
              <w:t>FIRST AID PREPARATIONS</w:t>
            </w:r>
          </w:p>
        </w:tc>
        <w:tc>
          <w:tcPr>
            <w:tcW w:w="4675" w:type="dxa"/>
            <w:gridSpan w:val="2"/>
          </w:tcPr>
          <w:p w:rsidR="00B05992" w:rsidRPr="00B05992" w:rsidRDefault="00B05992" w:rsidP="00B05992">
            <w:pPr>
              <w:rPr>
                <w:rFonts w:cstheme="minorHAnsi"/>
              </w:rPr>
            </w:pPr>
            <w:r>
              <w:rPr>
                <w:rFonts w:cstheme="minorHAnsi"/>
              </w:rPr>
              <w:t xml:space="preserve">Neosporin, Cortaid, </w:t>
            </w:r>
            <w:proofErr w:type="spellStart"/>
            <w:r>
              <w:rPr>
                <w:rFonts w:cstheme="minorHAnsi"/>
              </w:rPr>
              <w:t>Polysporin</w:t>
            </w:r>
            <w:proofErr w:type="spellEnd"/>
            <w:r>
              <w:rPr>
                <w:rFonts w:cstheme="minorHAnsi"/>
              </w:rPr>
              <w:t xml:space="preserve">, </w:t>
            </w:r>
            <w:proofErr w:type="spellStart"/>
            <w:r>
              <w:rPr>
                <w:rFonts w:cstheme="minorHAnsi"/>
              </w:rPr>
              <w:t>Lanacort</w:t>
            </w:r>
            <w:proofErr w:type="spellEnd"/>
            <w:r>
              <w:rPr>
                <w:rFonts w:cstheme="minorHAnsi"/>
              </w:rPr>
              <w:t>, Bacitracin</w:t>
            </w:r>
          </w:p>
        </w:tc>
      </w:tr>
    </w:tbl>
    <w:p w:rsidR="00D77BC5" w:rsidRDefault="00D77BC5" w:rsidP="00D77BC5">
      <w:pPr>
        <w:rPr>
          <w:rFonts w:cstheme="minorHAnsi"/>
        </w:rPr>
      </w:pPr>
    </w:p>
    <w:p w:rsidR="003005C4" w:rsidRPr="00B05992" w:rsidRDefault="003005C4" w:rsidP="003005C4">
      <w:pPr>
        <w:jc w:val="center"/>
        <w:rPr>
          <w:rFonts w:cstheme="minorHAnsi"/>
        </w:rPr>
      </w:pPr>
      <w:r w:rsidRPr="00B05992">
        <w:rPr>
          <w:rFonts w:cstheme="minorHAnsi"/>
        </w:rPr>
        <w:lastRenderedPageBreak/>
        <w:t>Antibiotics are commonly prescribed during pregnancy. Some antibiotics are ok to take during pregnancy, while others are not. Safety depends on various factors, including the type of antibiotic, when in your pregnancy you take the antibiotics, how much and for how long. Below is a sampling of antibiotics generally considered safe during pregnancy.</w:t>
      </w:r>
    </w:p>
    <w:tbl>
      <w:tblPr>
        <w:tblStyle w:val="TableGrid"/>
        <w:tblW w:w="0" w:type="auto"/>
        <w:tblLook w:val="04A0" w:firstRow="1" w:lastRow="0" w:firstColumn="1" w:lastColumn="0" w:noHBand="0" w:noVBand="1"/>
      </w:tblPr>
      <w:tblGrid>
        <w:gridCol w:w="4675"/>
        <w:gridCol w:w="4675"/>
      </w:tblGrid>
      <w:tr w:rsidR="003005C4" w:rsidRPr="00B05992" w:rsidTr="003005C4">
        <w:tc>
          <w:tcPr>
            <w:tcW w:w="4675" w:type="dxa"/>
          </w:tcPr>
          <w:p w:rsidR="003005C4" w:rsidRPr="00B05992" w:rsidRDefault="003005C4" w:rsidP="003005C4">
            <w:pPr>
              <w:rPr>
                <w:rFonts w:cstheme="minorHAnsi"/>
                <w:b/>
              </w:rPr>
            </w:pPr>
            <w:r w:rsidRPr="00B05992">
              <w:rPr>
                <w:rFonts w:cstheme="minorHAnsi"/>
                <w:b/>
              </w:rPr>
              <w:t>ANTIBIOTICS</w:t>
            </w:r>
          </w:p>
        </w:tc>
        <w:tc>
          <w:tcPr>
            <w:tcW w:w="4675" w:type="dxa"/>
          </w:tcPr>
          <w:p w:rsidR="003005C4" w:rsidRPr="00B05992" w:rsidRDefault="003005C4" w:rsidP="003005C4">
            <w:pPr>
              <w:rPr>
                <w:rFonts w:cstheme="minorHAnsi"/>
              </w:rPr>
            </w:pPr>
            <w:r w:rsidRPr="00B05992">
              <w:rPr>
                <w:rFonts w:cstheme="minorHAnsi"/>
              </w:rPr>
              <w:t>Amoxicillin, Ampicillin</w:t>
            </w:r>
            <w:r w:rsidR="002E73C1">
              <w:rPr>
                <w:rFonts w:cstheme="minorHAnsi"/>
              </w:rPr>
              <w:t>, Penicillin</w:t>
            </w:r>
            <w:r w:rsidR="000939D0">
              <w:rPr>
                <w:rFonts w:cstheme="minorHAnsi"/>
              </w:rPr>
              <w:t xml:space="preserve"> </w:t>
            </w:r>
          </w:p>
          <w:p w:rsidR="003005C4" w:rsidRPr="00B05992" w:rsidRDefault="003005C4" w:rsidP="003005C4">
            <w:pPr>
              <w:rPr>
                <w:rFonts w:cstheme="minorHAnsi"/>
              </w:rPr>
            </w:pPr>
            <w:r w:rsidRPr="00B05992">
              <w:rPr>
                <w:rFonts w:cstheme="minorHAnsi"/>
              </w:rPr>
              <w:t>Augmentin</w:t>
            </w:r>
          </w:p>
          <w:p w:rsidR="003005C4" w:rsidRPr="00B05992" w:rsidRDefault="003005C4" w:rsidP="003005C4">
            <w:pPr>
              <w:rPr>
                <w:rFonts w:cstheme="minorHAnsi"/>
              </w:rPr>
            </w:pPr>
            <w:r w:rsidRPr="00B05992">
              <w:rPr>
                <w:rFonts w:cstheme="minorHAnsi"/>
              </w:rPr>
              <w:t>Clindamycin</w:t>
            </w:r>
          </w:p>
          <w:p w:rsidR="003005C4" w:rsidRPr="00B05992" w:rsidRDefault="003005C4" w:rsidP="003005C4">
            <w:pPr>
              <w:rPr>
                <w:rFonts w:cstheme="minorHAnsi"/>
              </w:rPr>
            </w:pPr>
            <w:r w:rsidRPr="00B05992">
              <w:rPr>
                <w:rFonts w:cstheme="minorHAnsi"/>
              </w:rPr>
              <w:t>Erythromycin</w:t>
            </w:r>
          </w:p>
          <w:p w:rsidR="003005C4" w:rsidRPr="00B05992" w:rsidRDefault="003005C4" w:rsidP="003005C4">
            <w:pPr>
              <w:rPr>
                <w:rFonts w:cstheme="minorHAnsi"/>
              </w:rPr>
            </w:pPr>
            <w:r w:rsidRPr="00B05992">
              <w:rPr>
                <w:rFonts w:cstheme="minorHAnsi"/>
              </w:rPr>
              <w:t>Keflex</w:t>
            </w:r>
            <w:r w:rsidR="000939D0">
              <w:rPr>
                <w:rFonts w:cstheme="minorHAnsi"/>
              </w:rPr>
              <w:t xml:space="preserve"> (cephalexin)</w:t>
            </w:r>
          </w:p>
          <w:p w:rsidR="003005C4" w:rsidRPr="00B05992" w:rsidRDefault="003005C4" w:rsidP="003005C4">
            <w:pPr>
              <w:rPr>
                <w:rFonts w:cstheme="minorHAnsi"/>
              </w:rPr>
            </w:pPr>
            <w:proofErr w:type="spellStart"/>
            <w:r w:rsidRPr="00B05992">
              <w:rPr>
                <w:rFonts w:cstheme="minorHAnsi"/>
              </w:rPr>
              <w:t>Macrobid</w:t>
            </w:r>
            <w:proofErr w:type="spellEnd"/>
            <w:r w:rsidR="000939D0">
              <w:rPr>
                <w:rFonts w:cstheme="minorHAnsi"/>
              </w:rPr>
              <w:t xml:space="preserve"> (nitrofurantoin)</w:t>
            </w:r>
          </w:p>
          <w:p w:rsidR="003005C4" w:rsidRPr="00B05992" w:rsidRDefault="000939D0" w:rsidP="003005C4">
            <w:pPr>
              <w:rPr>
                <w:rFonts w:cstheme="minorHAnsi"/>
              </w:rPr>
            </w:pPr>
            <w:proofErr w:type="spellStart"/>
            <w:r>
              <w:rPr>
                <w:rFonts w:cstheme="minorHAnsi"/>
              </w:rPr>
              <w:t>Flagyl</w:t>
            </w:r>
            <w:proofErr w:type="spellEnd"/>
            <w:r>
              <w:rPr>
                <w:rFonts w:cstheme="minorHAnsi"/>
              </w:rPr>
              <w:t xml:space="preserve"> (m</w:t>
            </w:r>
            <w:r w:rsidR="003005C4" w:rsidRPr="00B05992">
              <w:rPr>
                <w:rFonts w:cstheme="minorHAnsi"/>
              </w:rPr>
              <w:t>etronidazole</w:t>
            </w:r>
            <w:r w:rsidR="002E73C1">
              <w:rPr>
                <w:rFonts w:cstheme="minorHAnsi"/>
              </w:rPr>
              <w:t>)</w:t>
            </w:r>
          </w:p>
          <w:p w:rsidR="003005C4" w:rsidRPr="00B05992" w:rsidRDefault="003005C4" w:rsidP="003005C4">
            <w:pPr>
              <w:rPr>
                <w:rFonts w:cstheme="minorHAnsi"/>
              </w:rPr>
            </w:pPr>
            <w:r w:rsidRPr="00B05992">
              <w:rPr>
                <w:rFonts w:cstheme="minorHAnsi"/>
              </w:rPr>
              <w:t>Zithromax</w:t>
            </w:r>
          </w:p>
          <w:p w:rsidR="003005C4" w:rsidRPr="00B05992" w:rsidRDefault="003005C4" w:rsidP="003005C4">
            <w:pPr>
              <w:rPr>
                <w:rFonts w:cstheme="minorHAnsi"/>
              </w:rPr>
            </w:pPr>
            <w:proofErr w:type="spellStart"/>
            <w:r w:rsidRPr="00B05992">
              <w:rPr>
                <w:rFonts w:cstheme="minorHAnsi"/>
              </w:rPr>
              <w:t>Rocephin</w:t>
            </w:r>
            <w:proofErr w:type="spellEnd"/>
          </w:p>
          <w:p w:rsidR="003005C4" w:rsidRDefault="003005C4" w:rsidP="003005C4">
            <w:pPr>
              <w:rPr>
                <w:rFonts w:cstheme="minorHAnsi"/>
              </w:rPr>
            </w:pPr>
            <w:proofErr w:type="spellStart"/>
            <w:r w:rsidRPr="00B05992">
              <w:rPr>
                <w:rFonts w:cstheme="minorHAnsi"/>
              </w:rPr>
              <w:t>Cefdinir</w:t>
            </w:r>
            <w:proofErr w:type="spellEnd"/>
          </w:p>
          <w:p w:rsidR="000939D0" w:rsidRDefault="000939D0" w:rsidP="003005C4">
            <w:pPr>
              <w:rPr>
                <w:rFonts w:cstheme="minorHAnsi"/>
              </w:rPr>
            </w:pPr>
            <w:r>
              <w:rPr>
                <w:rFonts w:cstheme="minorHAnsi"/>
              </w:rPr>
              <w:t>Bactrim (avoid in first trimester and at term)</w:t>
            </w:r>
          </w:p>
          <w:p w:rsidR="002E73C1" w:rsidRDefault="002E73C1" w:rsidP="003005C4">
            <w:pPr>
              <w:rPr>
                <w:rFonts w:cstheme="minorHAnsi"/>
              </w:rPr>
            </w:pPr>
          </w:p>
          <w:p w:rsidR="002E73C1" w:rsidRDefault="002E73C1" w:rsidP="002E73C1">
            <w:pPr>
              <w:rPr>
                <w:rFonts w:cstheme="minorHAnsi"/>
              </w:rPr>
            </w:pPr>
            <w:r>
              <w:rPr>
                <w:rFonts w:cstheme="minorHAnsi"/>
                <w:b/>
              </w:rPr>
              <w:t>Avoid:</w:t>
            </w:r>
            <w:r>
              <w:rPr>
                <w:rFonts w:cstheme="minorHAnsi"/>
              </w:rPr>
              <w:t xml:space="preserve"> </w:t>
            </w:r>
            <w:proofErr w:type="spellStart"/>
            <w:r>
              <w:rPr>
                <w:rFonts w:cstheme="minorHAnsi"/>
              </w:rPr>
              <w:t>Tetracylines</w:t>
            </w:r>
            <w:proofErr w:type="spellEnd"/>
            <w:r>
              <w:rPr>
                <w:rFonts w:cstheme="minorHAnsi"/>
              </w:rPr>
              <w:t xml:space="preserve"> such as </w:t>
            </w:r>
            <w:proofErr w:type="spellStart"/>
            <w:r>
              <w:rPr>
                <w:rFonts w:cstheme="minorHAnsi"/>
              </w:rPr>
              <w:t>Doxycyline</w:t>
            </w:r>
            <w:proofErr w:type="spellEnd"/>
          </w:p>
          <w:p w:rsidR="002E73C1" w:rsidRPr="002E73C1" w:rsidRDefault="002E73C1" w:rsidP="002E73C1">
            <w:pPr>
              <w:rPr>
                <w:rFonts w:cstheme="minorHAnsi"/>
              </w:rPr>
            </w:pPr>
          </w:p>
        </w:tc>
      </w:tr>
    </w:tbl>
    <w:p w:rsidR="003005C4" w:rsidRPr="00B05992" w:rsidRDefault="003005C4" w:rsidP="003005C4">
      <w:pPr>
        <w:jc w:val="center"/>
        <w:rPr>
          <w:rFonts w:cstheme="minorHAnsi"/>
        </w:rPr>
      </w:pPr>
    </w:p>
    <w:sectPr w:rsidR="003005C4" w:rsidRPr="00B0599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891" w:rsidRDefault="00514891" w:rsidP="00DD161F">
      <w:pPr>
        <w:spacing w:after="0" w:line="240" w:lineRule="auto"/>
      </w:pPr>
      <w:r>
        <w:separator/>
      </w:r>
    </w:p>
  </w:endnote>
  <w:endnote w:type="continuationSeparator" w:id="0">
    <w:p w:rsidR="00514891" w:rsidRDefault="00514891" w:rsidP="00DD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B8" w:rsidRDefault="00686EB8">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6EB8" w:rsidRDefault="00514891">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86EB8">
                                  <w:rPr>
                                    <w:caps/>
                                    <w:color w:val="5B9BD5" w:themeColor="accent1"/>
                                    <w:sz w:val="20"/>
                                    <w:szCs w:val="20"/>
                                  </w:rPr>
                                  <w:t>Medication usage in pregnancy</w:t>
                                </w:r>
                              </w:sdtContent>
                            </w:sdt>
                            <w:r w:rsidR="00686EB8">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636BE">
                                  <w:rPr>
                                    <w:color w:val="808080" w:themeColor="background1" w:themeShade="80"/>
                                    <w:sz w:val="20"/>
                                    <w:szCs w:val="20"/>
                                  </w:rPr>
                                  <w:t>Updated: 4-2</w:t>
                                </w:r>
                                <w:r w:rsidR="005729C1">
                                  <w:rPr>
                                    <w:color w:val="808080" w:themeColor="background1" w:themeShade="80"/>
                                    <w:sz w:val="20"/>
                                    <w:szCs w:val="20"/>
                                  </w:rPr>
                                  <w:t>9</w:t>
                                </w:r>
                                <w:r w:rsidR="001636BE">
                                  <w:rPr>
                                    <w:color w:val="808080" w:themeColor="background1" w:themeShade="80"/>
                                    <w:sz w:val="20"/>
                                    <w:szCs w:val="20"/>
                                  </w:rPr>
                                  <w:t>-22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686EB8" w:rsidRDefault="00514891">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86EB8">
                            <w:rPr>
                              <w:caps/>
                              <w:color w:val="5B9BD5" w:themeColor="accent1"/>
                              <w:sz w:val="20"/>
                              <w:szCs w:val="20"/>
                            </w:rPr>
                            <w:t>Medication usage in pregnancy</w:t>
                          </w:r>
                        </w:sdtContent>
                      </w:sdt>
                      <w:r w:rsidR="00686EB8">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1636BE">
                            <w:rPr>
                              <w:color w:val="808080" w:themeColor="background1" w:themeShade="80"/>
                              <w:sz w:val="20"/>
                              <w:szCs w:val="20"/>
                            </w:rPr>
                            <w:t>Updated: 4-2</w:t>
                          </w:r>
                          <w:r w:rsidR="005729C1">
                            <w:rPr>
                              <w:color w:val="808080" w:themeColor="background1" w:themeShade="80"/>
                              <w:sz w:val="20"/>
                              <w:szCs w:val="20"/>
                            </w:rPr>
                            <w:t>9</w:t>
                          </w:r>
                          <w:r w:rsidR="001636BE">
                            <w:rPr>
                              <w:color w:val="808080" w:themeColor="background1" w:themeShade="80"/>
                              <w:sz w:val="20"/>
                              <w:szCs w:val="20"/>
                            </w:rPr>
                            <w:t>-22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891" w:rsidRDefault="00514891" w:rsidP="00DD161F">
      <w:pPr>
        <w:spacing w:after="0" w:line="240" w:lineRule="auto"/>
      </w:pPr>
      <w:r>
        <w:separator/>
      </w:r>
    </w:p>
  </w:footnote>
  <w:footnote w:type="continuationSeparator" w:id="0">
    <w:p w:rsidR="00514891" w:rsidRDefault="00514891" w:rsidP="00DD1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BE" w:rsidRDefault="00B46BF8" w:rsidP="00B46BF8">
    <w:pPr>
      <w:spacing w:after="0" w:line="240" w:lineRule="auto"/>
      <w:jc w:val="center"/>
      <w:rPr>
        <w:rFonts w:cstheme="minorHAnsi"/>
        <w:b/>
        <w:sz w:val="24"/>
      </w:rPr>
    </w:pPr>
    <w:r>
      <w:rPr>
        <w:noProof/>
      </w:rPr>
      <w:drawing>
        <wp:anchor distT="0" distB="0" distL="114300" distR="114300" simplePos="0" relativeHeight="251660288" behindDoc="0" locked="0" layoutInCell="1" allowOverlap="1">
          <wp:simplePos x="0" y="0"/>
          <wp:positionH relativeFrom="column">
            <wp:posOffset>-771525</wp:posOffset>
          </wp:positionH>
          <wp:positionV relativeFrom="paragraph">
            <wp:posOffset>-256540</wp:posOffset>
          </wp:positionV>
          <wp:extent cx="2266950" cy="5259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66950" cy="525992"/>
                  </a:xfrm>
                  <a:prstGeom prst="rect">
                    <a:avLst/>
                  </a:prstGeom>
                </pic:spPr>
              </pic:pic>
            </a:graphicData>
          </a:graphic>
          <wp14:sizeRelH relativeFrom="margin">
            <wp14:pctWidth>0</wp14:pctWidth>
          </wp14:sizeRelH>
          <wp14:sizeRelV relativeFrom="margin">
            <wp14:pctHeight>0</wp14:pctHeight>
          </wp14:sizeRelV>
        </wp:anchor>
      </w:drawing>
    </w:r>
    <w:r w:rsidR="001636BE">
      <w:rPr>
        <w:rFonts w:cstheme="minorHAnsi"/>
        <w:b/>
        <w:sz w:val="24"/>
      </w:rPr>
      <w:t>LUMINIS HEALTH OBGYN – ANNAPOLIS</w:t>
    </w:r>
  </w:p>
  <w:p w:rsidR="00DD161F" w:rsidRDefault="00B05992" w:rsidP="00B46BF8">
    <w:pPr>
      <w:spacing w:after="0" w:line="240" w:lineRule="auto"/>
      <w:jc w:val="center"/>
    </w:pPr>
    <w:r>
      <w:rPr>
        <w:rFonts w:cstheme="minorHAnsi"/>
        <w:b/>
        <w:sz w:val="24"/>
      </w:rPr>
      <w:t>MEDICATION USAGE IN PREGNANCY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C5"/>
    <w:rsid w:val="00002128"/>
    <w:rsid w:val="00024D9E"/>
    <w:rsid w:val="00033144"/>
    <w:rsid w:val="000939D0"/>
    <w:rsid w:val="001636BE"/>
    <w:rsid w:val="00197B68"/>
    <w:rsid w:val="00222F4F"/>
    <w:rsid w:val="002E73C1"/>
    <w:rsid w:val="003005C4"/>
    <w:rsid w:val="003D297E"/>
    <w:rsid w:val="00415650"/>
    <w:rsid w:val="00514891"/>
    <w:rsid w:val="00520654"/>
    <w:rsid w:val="005406B6"/>
    <w:rsid w:val="00560654"/>
    <w:rsid w:val="005729C1"/>
    <w:rsid w:val="005C14BE"/>
    <w:rsid w:val="00686EB8"/>
    <w:rsid w:val="00973AB1"/>
    <w:rsid w:val="00A72840"/>
    <w:rsid w:val="00B05992"/>
    <w:rsid w:val="00B46BF8"/>
    <w:rsid w:val="00CF2270"/>
    <w:rsid w:val="00D77BC5"/>
    <w:rsid w:val="00DD161F"/>
    <w:rsid w:val="00FD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731E2"/>
  <w15:chartTrackingRefBased/>
  <w15:docId w15:val="{320108B3-C1BA-4802-8D2B-EE3517F4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61F"/>
  </w:style>
  <w:style w:type="paragraph" w:styleId="Footer">
    <w:name w:val="footer"/>
    <w:basedOn w:val="Normal"/>
    <w:link w:val="FooterChar"/>
    <w:uiPriority w:val="99"/>
    <w:unhideWhenUsed/>
    <w:rsid w:val="00DD1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Medication usage in pregnancy</vt:lpstr>
    </vt:vector>
  </TitlesOfParts>
  <Company>Anne Arundel Medical Center</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usage in pregnancy</dc:title>
  <dc:subject>Updated: 4-29-22</dc:subject>
  <dc:creator>McDonald, Jennifer L</dc:creator>
  <cp:keywords/>
  <dc:description/>
  <cp:lastModifiedBy>McDonald, Jennifer L</cp:lastModifiedBy>
  <cp:revision>3</cp:revision>
  <cp:lastPrinted>2021-01-05T13:59:00Z</cp:lastPrinted>
  <dcterms:created xsi:type="dcterms:W3CDTF">2022-04-29T18:32:00Z</dcterms:created>
  <dcterms:modified xsi:type="dcterms:W3CDTF">2022-04-29T18:33:00Z</dcterms:modified>
</cp:coreProperties>
</file>